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F31F70" w:rsidR="00692F49" w:rsidP="792B7F8E" w:rsidRDefault="418DCDFA" w14:paraId="6D915B8A" w14:textId="65FD3388">
      <w:pPr>
        <w:jc w:val="center"/>
        <w:rPr>
          <w:rFonts w:ascii="Georgia" w:hAnsi="Georgia" w:cs="Arial"/>
          <w:b/>
          <w:bCs/>
        </w:rPr>
      </w:pPr>
      <w:r w:rsidRPr="418DCDFA">
        <w:rPr>
          <w:rFonts w:ascii="Georgia" w:hAnsi="Georgia" w:cs="Arial"/>
          <w:b/>
          <w:bCs/>
        </w:rPr>
        <w:t>AMERICA’S MOST ENDANGERED RIVERS® 2027</w:t>
      </w:r>
    </w:p>
    <w:p w:rsidRPr="00F31F70" w:rsidR="00692F49" w:rsidP="4B870976" w:rsidRDefault="3388AAF2" w14:paraId="7C71C067" w14:textId="45C336F1">
      <w:pPr>
        <w:jc w:val="center"/>
        <w:rPr>
          <w:rFonts w:ascii="Georgia" w:hAnsi="Georgia" w:cs="Arial"/>
          <w:b w:val="1"/>
          <w:bCs w:val="1"/>
          <w:color w:val="5B9BD5" w:themeColor="accent5"/>
          <w:sz w:val="22"/>
          <w:szCs w:val="22"/>
        </w:rPr>
      </w:pPr>
      <w:hyperlink r:id="R28b3ae4c36fd4f2b">
        <w:r w:rsidRPr="4B870976" w:rsidR="4B870976">
          <w:rPr>
            <w:rStyle w:val="Hyperlink"/>
            <w:rFonts w:ascii="Georgia" w:hAnsi="Georgia" w:cs="Arial"/>
            <w:b w:val="1"/>
            <w:bCs w:val="1"/>
            <w:color w:val="5B9AD5"/>
            <w:sz w:val="22"/>
            <w:szCs w:val="22"/>
          </w:rPr>
          <w:t>Online Nomination Form</w:t>
        </w:r>
      </w:hyperlink>
    </w:p>
    <w:p w:rsidRPr="00F31F70" w:rsidR="00692F49" w:rsidP="52030EEC" w:rsidRDefault="00692F49" w14:paraId="32EF389D" w14:textId="77777777">
      <w:pPr>
        <w:jc w:val="center"/>
        <w:rPr>
          <w:rFonts w:ascii="Georgia" w:hAnsi="Georgia" w:cs="Arial"/>
          <w:b/>
          <w:bCs/>
          <w:sz w:val="18"/>
          <w:szCs w:val="18"/>
        </w:rPr>
      </w:pPr>
    </w:p>
    <w:p w:rsidR="21C7EC7F" w:rsidP="37E915A6" w:rsidRDefault="37E915A6" w14:paraId="45CDE37F" w14:textId="2E8280C9">
      <w:pPr>
        <w:jc w:val="center"/>
        <w:rPr>
          <w:rFonts w:ascii="Georgia" w:hAnsi="Georgia" w:cs="Arial"/>
          <w:b/>
          <w:bCs/>
          <w:sz w:val="18"/>
          <w:szCs w:val="18"/>
        </w:rPr>
      </w:pPr>
      <w:r w:rsidRPr="37E915A6">
        <w:rPr>
          <w:rFonts w:ascii="Georgia" w:hAnsi="Georgia" w:cs="Arial"/>
          <w:b/>
          <w:bCs/>
          <w:sz w:val="18"/>
          <w:szCs w:val="18"/>
        </w:rPr>
        <w:t>NOMINATIONS DUE: Thursday, October 1, 2026</w:t>
      </w:r>
    </w:p>
    <w:p w:rsidR="02147E14" w:rsidP="02147E14" w:rsidRDefault="02147E14" w14:paraId="05836C43" w14:textId="32D7F3DC">
      <w:pPr>
        <w:pStyle w:val="Heading1"/>
      </w:pPr>
      <w:r>
        <w:t>OVERVIEW</w:t>
      </w:r>
    </w:p>
    <w:p w:rsidR="36AAEF55" w:rsidP="65A4B300" w:rsidRDefault="65A4B300" w14:paraId="4B2D76AA" w14:textId="02C85D3E">
      <w:pPr>
        <w:rPr>
          <w:rFonts w:ascii="Georgia" w:hAnsi="Georgia" w:eastAsia="Georgia" w:cs="Georgia"/>
          <w:color w:val="202124"/>
          <w:sz w:val="22"/>
          <w:szCs w:val="22"/>
        </w:rPr>
      </w:pPr>
      <w:r w:rsidRPr="65A4B300">
        <w:rPr>
          <w:rFonts w:ascii="Georgia" w:hAnsi="Georgia" w:eastAsia="Georgia" w:cs="Georgia"/>
          <w:color w:val="202124"/>
          <w:sz w:val="22"/>
          <w:szCs w:val="22"/>
        </w:rPr>
        <w:t xml:space="preserve">Rivers make life possible. They provide our drinking water, nourish ecosystems, sustain local economies, and connect communities across the country. But </w:t>
      </w:r>
      <w:r w:rsidRPr="65A4B300">
        <w:rPr>
          <w:rFonts w:ascii="Georgia" w:hAnsi="Georgia" w:eastAsia="Georgia" w:cs="Georgia"/>
          <w:color w:val="000000" w:themeColor="text1"/>
          <w:sz w:val="22"/>
          <w:szCs w:val="22"/>
        </w:rPr>
        <w:t xml:space="preserve">America’s rivers are losing their life-giving power. This is not just an environmental tragedy, but a profound threat to our health, communities, and safety. </w:t>
      </w:r>
    </w:p>
    <w:p w:rsidR="36AAEF55" w:rsidP="36AAEF55" w:rsidRDefault="36AAEF55" w14:paraId="2F053A1F" w14:textId="5046F221">
      <w:r w:rsidRPr="36AAEF55">
        <w:rPr>
          <w:rFonts w:ascii="Georgia" w:hAnsi="Georgia" w:eastAsia="Georgia" w:cs="Georgia"/>
          <w:color w:val="202124"/>
          <w:sz w:val="22"/>
          <w:szCs w:val="22"/>
        </w:rPr>
        <w:t xml:space="preserve"> </w:t>
      </w:r>
    </w:p>
    <w:p w:rsidR="36AAEF55" w:rsidP="36AAEF55" w:rsidRDefault="5BB7E3AD" w14:paraId="7C68E825" w14:textId="6D4C7394">
      <w:r w:rsidRPr="4B870976" w:rsidR="4B870976">
        <w:rPr>
          <w:rFonts w:ascii="Georgia" w:hAnsi="Georgia" w:eastAsia="Georgia" w:cs="Georgia"/>
          <w:color w:val="202124"/>
          <w:sz w:val="22"/>
          <w:szCs w:val="22"/>
        </w:rPr>
        <w:t xml:space="preserve">For this reason, every year, American Rivers announces </w:t>
      </w:r>
      <w:hyperlink r:id="R8e5c701e08cc452d">
        <w:r w:rsidRPr="4B870976" w:rsidR="4B870976">
          <w:rPr>
            <w:rStyle w:val="Hyperlink"/>
            <w:b w:val="1"/>
            <w:bCs w:val="1"/>
            <w:i w:val="1"/>
            <w:iCs w:val="1"/>
            <w:color w:val="4471C4"/>
          </w:rPr>
          <w:t>America's Most Endangered Rivers®</w:t>
        </w:r>
      </w:hyperlink>
      <w:r w:rsidRPr="4B870976" w:rsidR="4B870976">
        <w:rPr>
          <w:rFonts w:ascii="Georgia" w:hAnsi="Georgia" w:eastAsia="Georgia" w:cs="Georgia"/>
          <w:b w:val="1"/>
          <w:bCs w:val="1"/>
          <w:i w:val="1"/>
          <w:iCs w:val="1"/>
          <w:color w:val="4471C4"/>
          <w:sz w:val="22"/>
          <w:szCs w:val="22"/>
        </w:rPr>
        <w:t xml:space="preserve"> </w:t>
      </w:r>
      <w:r w:rsidRPr="4B870976" w:rsidR="4B870976">
        <w:rPr>
          <w:rFonts w:ascii="Georgia" w:hAnsi="Georgia" w:eastAsia="Georgia" w:cs="Georgia"/>
          <w:color w:val="202124"/>
          <w:sz w:val="22"/>
          <w:szCs w:val="22"/>
        </w:rPr>
        <w:t xml:space="preserve">— the campaign that shines a national spotlight on rivers at risk, galvanizes the public to </w:t>
      </w:r>
      <w:bookmarkStart w:name="_Int_fDZUNn82" w:id="2"/>
      <w:r w:rsidRPr="4B870976" w:rsidR="4B870976">
        <w:rPr>
          <w:rFonts w:ascii="Georgia" w:hAnsi="Georgia" w:eastAsia="Georgia" w:cs="Georgia"/>
          <w:color w:val="202124"/>
          <w:sz w:val="22"/>
          <w:szCs w:val="22"/>
        </w:rPr>
        <w:t>take action</w:t>
      </w:r>
      <w:bookmarkEnd w:id="2"/>
      <w:r w:rsidRPr="4B870976" w:rsidR="4B870976">
        <w:rPr>
          <w:rFonts w:ascii="Georgia" w:hAnsi="Georgia" w:eastAsia="Georgia" w:cs="Georgia"/>
          <w:color w:val="202124"/>
          <w:sz w:val="22"/>
          <w:szCs w:val="22"/>
        </w:rPr>
        <w:t>, and helps secure lasting victories for clean water and healthy rivers. Each year since 1984, local leaders have teamed up with American Rivers to use the report to save their local rivers, consistently scoring decisions that benefit rivers and communities.</w:t>
      </w:r>
    </w:p>
    <w:p w:rsidR="36AAEF55" w:rsidP="36AAEF55" w:rsidRDefault="36AAEF55" w14:paraId="3F074C4C" w14:textId="187B5751">
      <w:r w:rsidRPr="36AAEF55">
        <w:rPr>
          <w:rFonts w:ascii="Georgia" w:hAnsi="Georgia" w:eastAsia="Georgia" w:cs="Georgia"/>
          <w:color w:val="202124"/>
          <w:sz w:val="22"/>
          <w:szCs w:val="22"/>
        </w:rPr>
        <w:t xml:space="preserve"> </w:t>
      </w:r>
    </w:p>
    <w:p w:rsidR="36AAEF55" w:rsidP="36AAEF55" w:rsidRDefault="5BB7E3AD" w14:paraId="08E750C2" w14:textId="01AF6ED6">
      <w:r w:rsidRPr="5BB7E3AD">
        <w:rPr>
          <w:rFonts w:ascii="Georgia" w:hAnsi="Georgia" w:eastAsia="Georgia" w:cs="Georgia"/>
          <w:color w:val="202124"/>
          <w:sz w:val="22"/>
          <w:szCs w:val="22"/>
        </w:rPr>
        <w:t>Is your river facing an urgent threat, with a decision in the coming year that will impact its fate?  If so, please consider nominating your river for the 2027 report.</w:t>
      </w:r>
    </w:p>
    <w:p w:rsidR="37E915A6" w:rsidP="37E915A6" w:rsidRDefault="37E915A6" w14:paraId="4001EA6C" w14:textId="7CCD6D29">
      <w:pPr>
        <w:rPr>
          <w:rFonts w:ascii="Georgia" w:hAnsi="Georgia" w:eastAsia="Georgia" w:cs="Georgia"/>
          <w:color w:val="202124"/>
          <w:sz w:val="22"/>
          <w:szCs w:val="22"/>
        </w:rPr>
      </w:pPr>
    </w:p>
    <w:p w:rsidR="36AAEF55" w:rsidP="02147E14" w:rsidRDefault="37E915A6" w14:paraId="06943C74" w14:textId="55D7A5A6">
      <w:pPr>
        <w:pStyle w:val="Heading2"/>
        <w:rPr>
          <w:rFonts w:ascii="Georgia" w:hAnsi="Georgia" w:eastAsia="Georgia" w:cs="Georgia"/>
          <w:color w:val="202124"/>
          <w:sz w:val="22"/>
          <w:szCs w:val="22"/>
        </w:rPr>
      </w:pPr>
      <w:r>
        <w:t>DATES AND DEADLINES</w:t>
      </w:r>
    </w:p>
    <w:p w:rsidR="36AAEF55" w:rsidP="37E915A6" w:rsidRDefault="37E915A6" w14:paraId="758F5F12" w14:textId="1D8A9FA5">
      <w:pPr>
        <w:rPr>
          <w:rFonts w:ascii="Georgia" w:hAnsi="Georgia" w:eastAsia="Georgia" w:cs="Georgia"/>
          <w:b/>
          <w:bCs/>
          <w:color w:val="1F4E79" w:themeColor="accent5" w:themeShade="80"/>
          <w:sz w:val="22"/>
          <w:szCs w:val="22"/>
        </w:rPr>
      </w:pPr>
      <w:r w:rsidRPr="37E915A6">
        <w:rPr>
          <w:rFonts w:ascii="Georgia" w:hAnsi="Georgia" w:eastAsia="Georgia" w:cs="Georgia"/>
          <w:b/>
          <w:bCs/>
          <w:color w:val="1F4E79" w:themeColor="accent5" w:themeShade="80"/>
          <w:sz w:val="22"/>
          <w:szCs w:val="22"/>
        </w:rPr>
        <w:t xml:space="preserve">All nominations must be received by Thursday, October 1, 2026.  </w:t>
      </w:r>
    </w:p>
    <w:p w:rsidR="36AAEF55" w:rsidP="36AAEF55" w:rsidRDefault="36AAEF55" w14:paraId="13487C21" w14:textId="1D3C78C4">
      <w:r w:rsidRPr="36AAEF55">
        <w:rPr>
          <w:rFonts w:ascii="Georgia" w:hAnsi="Georgia" w:eastAsia="Georgia" w:cs="Georgia"/>
          <w:color w:val="202124"/>
          <w:sz w:val="22"/>
          <w:szCs w:val="22"/>
        </w:rPr>
        <w:t xml:space="preserve"> </w:t>
      </w:r>
    </w:p>
    <w:p w:rsidR="36AAEF55" w:rsidP="36AAEF55" w:rsidRDefault="67E33E49" w14:paraId="1FE2CA57" w14:textId="41CC071F">
      <w:r w:rsidRPr="644F109C" w:rsidR="644F109C">
        <w:rPr>
          <w:rFonts w:ascii="Georgia" w:hAnsi="Georgia" w:eastAsia="Georgia" w:cs="Georgia"/>
          <w:color w:val="202124"/>
          <w:sz w:val="22"/>
          <w:szCs w:val="22"/>
        </w:rPr>
        <w:t xml:space="preserve">Nominators will be informed of the selection decision by February </w:t>
      </w:r>
      <w:r w:rsidRPr="644F109C" w:rsidR="644F109C">
        <w:rPr>
          <w:rFonts w:ascii="Georgia" w:hAnsi="Georgia" w:eastAsia="Georgia" w:cs="Georgia"/>
          <w:color w:val="202124"/>
          <w:sz w:val="22"/>
          <w:szCs w:val="22"/>
        </w:rPr>
        <w:t xml:space="preserve">2027. </w:t>
      </w:r>
    </w:p>
    <w:p w:rsidR="36AAEF55" w:rsidP="36AAEF55" w:rsidRDefault="36AAEF55" w14:paraId="580B571C" w14:textId="644DA666">
      <w:r w:rsidRPr="36AAEF55">
        <w:rPr>
          <w:rFonts w:ascii="Georgia" w:hAnsi="Georgia" w:eastAsia="Georgia" w:cs="Georgia"/>
          <w:color w:val="202124"/>
          <w:sz w:val="22"/>
          <w:szCs w:val="22"/>
        </w:rPr>
        <w:t xml:space="preserve"> </w:t>
      </w:r>
    </w:p>
    <w:p w:rsidR="36AAEF55" w:rsidP="36AAEF55" w:rsidRDefault="0C0AA651" w14:paraId="1749A765" w14:textId="3A8BF7D8">
      <w:r w:rsidRPr="644F109C" w:rsidR="644F109C">
        <w:rPr>
          <w:rFonts w:ascii="Georgia" w:hAnsi="Georgia" w:eastAsia="Georgia" w:cs="Georgia"/>
          <w:color w:val="202124"/>
          <w:sz w:val="22"/>
          <w:szCs w:val="22"/>
        </w:rPr>
        <w:t xml:space="preserve">American Rivers will release the report on </w:t>
      </w:r>
      <w:r w:rsidRPr="644F109C" w:rsidR="644F109C">
        <w:rPr>
          <w:rFonts w:ascii="Georgia" w:hAnsi="Georgia" w:eastAsia="Georgia" w:cs="Georgia"/>
          <w:color w:val="202124"/>
          <w:sz w:val="22"/>
          <w:szCs w:val="22"/>
        </w:rPr>
        <w:t>Tuesday,</w:t>
      </w:r>
      <w:r w:rsidRPr="644F109C" w:rsidR="644F109C">
        <w:rPr>
          <w:rFonts w:ascii="Georgia" w:hAnsi="Georgia" w:eastAsia="Georgia" w:cs="Georgia"/>
          <w:color w:val="202124"/>
          <w:sz w:val="22"/>
          <w:szCs w:val="22"/>
        </w:rPr>
        <w:t xml:space="preserve"> </w:t>
      </w:r>
      <w:r w:rsidRPr="644F109C" w:rsidR="644F109C">
        <w:rPr>
          <w:rFonts w:ascii="Georgia" w:hAnsi="Georgia" w:eastAsia="Georgia" w:cs="Georgia"/>
          <w:color w:val="202124"/>
          <w:sz w:val="22"/>
          <w:szCs w:val="22"/>
        </w:rPr>
        <w:t>April 13, 2027</w:t>
      </w:r>
      <w:r w:rsidRPr="644F109C" w:rsidR="644F109C">
        <w:rPr>
          <w:rFonts w:ascii="Georgia" w:hAnsi="Georgia" w:eastAsia="Georgia" w:cs="Georgia"/>
          <w:color w:val="202124"/>
          <w:sz w:val="22"/>
          <w:szCs w:val="22"/>
        </w:rPr>
        <w:t>,</w:t>
      </w:r>
      <w:r w:rsidRPr="644F109C" w:rsidR="644F109C">
        <w:rPr>
          <w:rFonts w:ascii="Georgia" w:hAnsi="Georgia" w:eastAsia="Georgia" w:cs="Georgia"/>
          <w:color w:val="202124"/>
          <w:sz w:val="22"/>
          <w:szCs w:val="22"/>
        </w:rPr>
        <w:t xml:space="preserve"> in a comprehensive communications and public engagement campaign coordinated with the nominating partners. </w:t>
      </w:r>
    </w:p>
    <w:p w:rsidR="36AAEF55" w:rsidP="36AAEF55" w:rsidRDefault="36AAEF55" w14:paraId="3F40F2B8" w14:textId="5322438C">
      <w:pPr>
        <w:rPr>
          <w:rFonts w:ascii="Georgia" w:hAnsi="Georgia" w:eastAsia="Georgia" w:cs="Georgia"/>
          <w:color w:val="202124"/>
          <w:sz w:val="22"/>
          <w:szCs w:val="22"/>
        </w:rPr>
      </w:pPr>
    </w:p>
    <w:p w:rsidR="37E915A6" w:rsidP="37E915A6" w:rsidRDefault="37E915A6" w14:paraId="280381B7" w14:textId="56C8F439">
      <w:pPr>
        <w:pStyle w:val="Heading2"/>
        <w:spacing w:line="259" w:lineRule="auto"/>
      </w:pPr>
      <w:r w:rsidR="52D599BB">
        <w:rPr/>
        <w:t>SELECTION CRITERIA</w:t>
      </w:r>
    </w:p>
    <w:p w:rsidR="31B345CA" w:rsidP="36AAEF55" w:rsidRDefault="36AAEF55" w14:paraId="75E6FC78" w14:textId="2C690FD5">
      <w:pPr>
        <w:spacing w:line="360" w:lineRule="auto"/>
        <w:rPr>
          <w:rFonts w:ascii="Georgia" w:hAnsi="Georgia" w:eastAsia="Georgia" w:cs="Georgia"/>
          <w:b w:val="1"/>
          <w:bCs w:val="1"/>
          <w:color w:val="44546A" w:themeColor="text2"/>
          <w:sz w:val="22"/>
          <w:szCs w:val="22"/>
        </w:rPr>
      </w:pPr>
      <w:r w:rsidRPr="4B870976" w:rsidR="4B870976">
        <w:rPr>
          <w:rFonts w:ascii="Georgia" w:hAnsi="Georgia" w:eastAsia="Georgia" w:cs="Georgia"/>
          <w:b w:val="1"/>
          <w:bCs w:val="1"/>
          <w:color w:val="445369"/>
          <w:sz w:val="22"/>
          <w:szCs w:val="22"/>
        </w:rPr>
        <w:t xml:space="preserve">We will select rivers based on the following </w:t>
      </w:r>
      <w:r w:rsidRPr="4B870976" w:rsidR="4B870976">
        <w:rPr>
          <w:rFonts w:ascii="Georgia" w:hAnsi="Georgia" w:eastAsia="Georgia" w:cs="Georgia"/>
          <w:b w:val="1"/>
          <w:bCs w:val="1"/>
          <w:color w:val="445369"/>
          <w:sz w:val="22"/>
          <w:szCs w:val="22"/>
        </w:rPr>
        <w:t>criteria</w:t>
      </w:r>
      <w:r w:rsidRPr="4B870976" w:rsidR="4B870976">
        <w:rPr>
          <w:rFonts w:ascii="Georgia" w:hAnsi="Georgia" w:eastAsia="Georgia" w:cs="Georgia"/>
          <w:b w:val="1"/>
          <w:bCs w:val="1"/>
          <w:color w:val="445369"/>
          <w:sz w:val="22"/>
          <w:szCs w:val="22"/>
        </w:rPr>
        <w:t>:</w:t>
      </w:r>
    </w:p>
    <w:p w:rsidR="31B345CA" w:rsidP="36AAEF55" w:rsidRDefault="37E915A6" w14:paraId="23C7C4E6" w14:textId="52B005FC">
      <w:pPr>
        <w:pStyle w:val="ListParagraph"/>
        <w:numPr>
          <w:ilvl w:val="0"/>
          <w:numId w:val="9"/>
        </w:numPr>
        <w:spacing w:line="360" w:lineRule="auto"/>
        <w:rPr>
          <w:rFonts w:ascii="Georgia" w:hAnsi="Georgia" w:eastAsia="Georgia" w:cs="Georgia"/>
          <w:color w:val="202124"/>
          <w:sz w:val="22"/>
          <w:szCs w:val="22"/>
        </w:rPr>
      </w:pPr>
      <w:r w:rsidRPr="37E915A6">
        <w:rPr>
          <w:rFonts w:ascii="Georgia" w:hAnsi="Georgia" w:eastAsia="Georgia" w:cs="Georgia"/>
          <w:color w:val="202124"/>
          <w:sz w:val="22"/>
          <w:szCs w:val="22"/>
        </w:rPr>
        <w:t>The significance of the river to people, wildlife, and nature.</w:t>
      </w:r>
    </w:p>
    <w:p w:rsidR="36AAEF55" w:rsidP="31EB6FC5" w:rsidRDefault="37E915A6" w14:paraId="177BD3E6" w14:textId="2BAB61C2">
      <w:pPr>
        <w:pStyle w:val="ListParagraph"/>
        <w:numPr>
          <w:ilvl w:val="0"/>
          <w:numId w:val="9"/>
        </w:numPr>
        <w:spacing w:line="360" w:lineRule="auto"/>
        <w:rPr>
          <w:rFonts w:ascii="Georgia" w:hAnsi="Georgia" w:eastAsia="Georgia" w:cs="Georgia"/>
          <w:color w:val="202124"/>
          <w:sz w:val="22"/>
          <w:szCs w:val="22"/>
        </w:rPr>
      </w:pPr>
      <w:r w:rsidRPr="644F109C" w:rsidR="644F109C">
        <w:rPr>
          <w:rFonts w:ascii="Georgia" w:hAnsi="Georgia" w:eastAsia="Georgia" w:cs="Georgia"/>
          <w:color w:val="202124"/>
          <w:sz w:val="22"/>
          <w:szCs w:val="22"/>
        </w:rPr>
        <w:t xml:space="preserve">The magnitude of </w:t>
      </w:r>
      <w:r w:rsidRPr="644F109C" w:rsidR="644F109C">
        <w:rPr>
          <w:rFonts w:ascii="Georgia" w:hAnsi="Georgia" w:eastAsia="Georgia" w:cs="Georgia"/>
          <w:color w:val="202124"/>
          <w:sz w:val="22"/>
          <w:szCs w:val="22"/>
        </w:rPr>
        <w:t xml:space="preserve">the </w:t>
      </w:r>
      <w:r w:rsidRPr="644F109C" w:rsidR="644F109C">
        <w:rPr>
          <w:rFonts w:ascii="Georgia" w:hAnsi="Georgia" w:eastAsia="Georgia" w:cs="Georgia"/>
          <w:color w:val="202124"/>
          <w:sz w:val="22"/>
          <w:szCs w:val="22"/>
        </w:rPr>
        <w:t>threat to the river and its communities.</w:t>
      </w:r>
    </w:p>
    <w:p w:rsidR="644F109C" w:rsidP="644F109C" w:rsidRDefault="644F109C" w14:paraId="5D5E04AA" w14:textId="53B1BC03">
      <w:pPr>
        <w:pStyle w:val="ListParagraph"/>
        <w:numPr>
          <w:ilvl w:val="0"/>
          <w:numId w:val="9"/>
        </w:numPr>
        <w:spacing w:line="360" w:lineRule="auto"/>
        <w:rPr>
          <w:rFonts w:ascii="Georgia" w:hAnsi="Georgia" w:eastAsia="Georgia" w:cs="Georgia"/>
          <w:color w:val="202124"/>
          <w:sz w:val="22"/>
          <w:szCs w:val="22"/>
        </w:rPr>
      </w:pPr>
      <w:r w:rsidRPr="644F109C" w:rsidR="644F109C">
        <w:rPr>
          <w:rFonts w:ascii="Georgia" w:hAnsi="Georgia" w:eastAsia="Georgia" w:cs="Georgia"/>
          <w:color w:val="202124"/>
          <w:sz w:val="22"/>
          <w:szCs w:val="22"/>
        </w:rPr>
        <w:t xml:space="preserve">The presence of an upcoming (June 2027 to February 2028) local, state, or federal policy decision that will </w:t>
      </w:r>
      <w:r w:rsidRPr="644F109C" w:rsidR="644F109C">
        <w:rPr>
          <w:rFonts w:ascii="Georgia" w:hAnsi="Georgia" w:eastAsia="Georgia" w:cs="Georgia"/>
          <w:color w:val="202124"/>
          <w:sz w:val="22"/>
          <w:szCs w:val="22"/>
        </w:rPr>
        <w:t>impact</w:t>
      </w:r>
      <w:r w:rsidRPr="644F109C" w:rsidR="644F109C">
        <w:rPr>
          <w:rFonts w:ascii="Georgia" w:hAnsi="Georgia" w:eastAsia="Georgia" w:cs="Georgia"/>
          <w:color w:val="202124"/>
          <w:sz w:val="22"/>
          <w:szCs w:val="22"/>
        </w:rPr>
        <w:t xml:space="preserve"> the river’s fate. (</w:t>
      </w:r>
      <w:r w:rsidRPr="644F109C" w:rsidR="644F109C">
        <w:rPr>
          <w:rFonts w:ascii="Georgia" w:hAnsi="Georgia" w:eastAsia="Georgia" w:cs="Georgia"/>
          <w:b w:val="1"/>
          <w:bCs w:val="1"/>
          <w:i w:val="1"/>
          <w:iCs w:val="1"/>
          <w:color w:val="202124"/>
          <w:sz w:val="22"/>
          <w:szCs w:val="22"/>
          <w:u w:val="single"/>
        </w:rPr>
        <w:t>This is the most important selection criterion. If there is no near-term decision point, please do not nominate the river</w:t>
      </w:r>
      <w:r w:rsidRPr="644F109C" w:rsidR="644F109C">
        <w:rPr>
          <w:rFonts w:ascii="Georgia" w:hAnsi="Georgia" w:eastAsia="Georgia" w:cs="Georgia"/>
          <w:color w:val="202124"/>
          <w:sz w:val="22"/>
          <w:szCs w:val="22"/>
        </w:rPr>
        <w:t>.)</w:t>
      </w:r>
    </w:p>
    <w:p w:rsidR="37E915A6" w:rsidP="37E915A6" w:rsidRDefault="31EB6FC5" w14:paraId="5CC701EF" w14:textId="07F2D815">
      <w:pPr>
        <w:pStyle w:val="Heading2"/>
        <w:spacing w:line="259" w:lineRule="auto"/>
      </w:pPr>
      <w:r>
        <w:lastRenderedPageBreak/>
        <w:t>BENEFITS</w:t>
      </w:r>
      <w:r w:rsidR="37E915A6">
        <w:t xml:space="preserve"> AND EXPECTATIONS</w:t>
      </w:r>
    </w:p>
    <w:p w:rsidR="31B345CA" w:rsidP="37E915A6" w:rsidRDefault="37E915A6" w14:paraId="3A8BAB86" w14:textId="7E11FC08">
      <w:pPr>
        <w:pStyle w:val="Heading3"/>
        <w:rPr>
          <w:rFonts w:ascii="Georgia" w:hAnsi="Georgia" w:eastAsia="Georgia" w:cs="Georgia"/>
          <w:color w:val="445369"/>
          <w:sz w:val="22"/>
          <w:szCs w:val="22"/>
        </w:rPr>
      </w:pPr>
      <w:r>
        <w:t>What partners can expect from American Rivers:</w:t>
      </w:r>
    </w:p>
    <w:p w:rsidRPr="00741145" w:rsidR="00741145" w:rsidP="5BB7E3AD" w:rsidRDefault="5BB7E3AD" w14:paraId="1222A6A9" w14:textId="62D8C3D5">
      <w:pPr>
        <w:spacing w:line="276" w:lineRule="auto"/>
        <w:rPr>
          <w:rFonts w:eastAsiaTheme="minorEastAsia"/>
          <w:color w:val="202124"/>
          <w:rPrChange w:author="" w16du:dateUtc="2026-06-18T19:42:00Z" w:id="8">
            <w:rPr/>
          </w:rPrChange>
        </w:rPr>
      </w:pPr>
      <w:r w:rsidRPr="5BB7E3AD">
        <w:rPr>
          <w:rFonts w:eastAsiaTheme="minorEastAsia"/>
          <w:color w:val="202124"/>
        </w:rPr>
        <w:t>The main benefit of being listed in America's Most Endangered Rivers® is an opportunity to secure additional visibility for your river and to galvanize public action around the critical decision point. From January to May 2027, partners can expect:</w:t>
      </w:r>
    </w:p>
    <w:p w:rsidR="0012498B" w:rsidP="31EB6FC5" w:rsidRDefault="31EB6FC5" w14:paraId="0AA149DF" w14:textId="4F1857AF">
      <w:pPr>
        <w:numPr>
          <w:ilvl w:val="0"/>
          <w:numId w:val="17"/>
        </w:numPr>
        <w:spacing w:before="240" w:after="240" w:line="276" w:lineRule="auto"/>
      </w:pPr>
      <w:r>
        <w:t>Kickoff call and regular meetings to provide information about the process and needs </w:t>
      </w:r>
    </w:p>
    <w:p w:rsidR="36AAEF55" w:rsidP="31EB6FC5" w:rsidRDefault="5BB7E3AD" w14:paraId="2D515291" w14:textId="22BF1862">
      <w:pPr>
        <w:numPr>
          <w:ilvl w:val="0"/>
          <w:numId w:val="17"/>
        </w:numPr>
        <w:spacing w:before="240" w:after="240" w:line="276" w:lineRule="auto"/>
      </w:pPr>
      <w:r>
        <w:t>Content creation support</w:t>
      </w:r>
    </w:p>
    <w:p w:rsidR="36AAEF55" w:rsidP="5BB7E3AD" w:rsidRDefault="5BB7E3AD" w14:paraId="04F3A806" w14:textId="6AA76D64">
      <w:pPr>
        <w:pStyle w:val="ListParagraph"/>
        <w:numPr>
          <w:ilvl w:val="1"/>
          <w:numId w:val="1"/>
        </w:numPr>
        <w:spacing w:before="240" w:after="240" w:line="276" w:lineRule="auto"/>
        <w:rPr/>
      </w:pPr>
      <w:r w:rsidR="4B870976">
        <w:rPr/>
        <w:t xml:space="preserve">Each river will have a dedicated report page, press release, action alert, and </w:t>
      </w:r>
      <w:r w:rsidR="4B870976">
        <w:rPr/>
        <w:t>social media toolkit</w:t>
      </w:r>
    </w:p>
    <w:p w:rsidR="36AAEF55" w:rsidP="31EB6FC5" w:rsidRDefault="792B7F8E" w14:paraId="098E16FB" w14:textId="321A15BA">
      <w:pPr>
        <w:numPr>
          <w:ilvl w:val="0"/>
          <w:numId w:val="17"/>
        </w:numPr>
        <w:spacing w:before="240" w:after="240" w:line="276" w:lineRule="auto"/>
      </w:pPr>
      <w:r w:rsidRPr="792B7F8E">
        <w:t>Outreach to regional and national media</w:t>
      </w:r>
    </w:p>
    <w:p w:rsidR="0012498B" w:rsidP="31EB6FC5" w:rsidRDefault="31EB6FC5" w14:paraId="4781BC08" w14:textId="57F70039">
      <w:pPr>
        <w:numPr>
          <w:ilvl w:val="0"/>
          <w:numId w:val="17"/>
        </w:numPr>
        <w:spacing w:before="240" w:after="240" w:line="276" w:lineRule="auto"/>
      </w:pPr>
      <w:r>
        <w:t>Project management for the report listing: Ongoing communication, updates, and general support from American Rivers’ Project Manager (Chantel Dominguez, Director of Conservation Partnerships.</w:t>
      </w:r>
    </w:p>
    <w:p w:rsidR="31B345CA" w:rsidP="31EB6FC5" w:rsidRDefault="37E915A6" w14:paraId="3402E424" w14:textId="52B9C972">
      <w:pPr>
        <w:numPr>
          <w:ilvl w:val="0"/>
          <w:numId w:val="17"/>
        </w:numPr>
        <w:spacing w:before="240" w:after="240" w:line="276" w:lineRule="auto"/>
      </w:pPr>
      <w:r w:rsidRPr="37E915A6">
        <w:t>American Rivers staff liaison assigned to support your specific river listing </w:t>
      </w:r>
    </w:p>
    <w:p w:rsidRPr="00ED709D" w:rsidR="0073125F" w:rsidP="3388AAF2" w:rsidRDefault="3388AAF2" w14:paraId="30EE11A8" w14:textId="79C3011A">
      <w:pPr>
        <w:spacing w:before="240" w:after="240" w:line="276" w:lineRule="auto"/>
        <w:rPr>
          <w:i/>
          <w:iCs/>
        </w:rPr>
      </w:pPr>
      <w:r w:rsidRPr="3388AAF2">
        <w:rPr>
          <w:i/>
          <w:iCs/>
        </w:rPr>
        <w:t xml:space="preserve">From June 2027 to February 2028, American Rivers’ engagement on each of the rivers is carried out on a case-by-case basis and will depend on staffing capacity and regional priorities. From March 2028 onward, American Rivers will shift its attention to the 2028 </w:t>
      </w:r>
      <w:r w:rsidRPr="3388AAF2">
        <w:rPr>
          <w:rFonts w:eastAsia="Georgia"/>
          <w:i/>
          <w:iCs/>
          <w:color w:val="202124"/>
        </w:rPr>
        <w:t>America's Most Endangered Rivers® report.</w:t>
      </w:r>
    </w:p>
    <w:p w:rsidR="31B345CA" w:rsidP="37E915A6" w:rsidRDefault="37E915A6" w14:paraId="208E6DDA" w14:textId="752F3350">
      <w:pPr>
        <w:pStyle w:val="Heading3"/>
        <w:rPr>
          <w:rFonts w:ascii="Georgia" w:hAnsi="Georgia" w:eastAsia="Georgia" w:cs="Georgia"/>
          <w:color w:val="445369"/>
          <w:sz w:val="22"/>
          <w:szCs w:val="22"/>
        </w:rPr>
      </w:pPr>
      <w:r>
        <w:t>What American Rivers expects from partners:</w:t>
      </w:r>
    </w:p>
    <w:p w:rsidRPr="001E6B3C" w:rsidR="001E6B3C" w:rsidP="3388AAF2" w:rsidRDefault="3388AAF2" w14:paraId="45BEE0CA" w14:textId="181797F7">
      <w:pPr>
        <w:pStyle w:val="ListParagraph"/>
        <w:numPr>
          <w:ilvl w:val="0"/>
          <w:numId w:val="5"/>
        </w:numPr>
        <w:spacing w:line="276" w:lineRule="auto"/>
        <w:rPr>
          <w:rFonts w:eastAsiaTheme="minorEastAsia"/>
          <w:color w:val="202124"/>
        </w:rPr>
      </w:pPr>
      <w:r w:rsidRPr="3388AAF2">
        <w:rPr>
          <w:rFonts w:eastAsiaTheme="minorEastAsia"/>
          <w:color w:val="202124"/>
        </w:rPr>
        <w:t>A well-defined decision point for your river</w:t>
      </w:r>
    </w:p>
    <w:p w:rsidR="36AAEF55" w:rsidP="418DCDFA" w:rsidRDefault="418DCDFA" w14:paraId="5C3FB208" w14:textId="017D7A06">
      <w:pPr>
        <w:pStyle w:val="ListParagraph"/>
        <w:numPr>
          <w:ilvl w:val="0"/>
          <w:numId w:val="5"/>
        </w:numPr>
        <w:spacing w:line="276" w:lineRule="auto"/>
        <w:rPr>
          <w:rFonts w:eastAsiaTheme="minorEastAsia"/>
          <w:color w:val="202124"/>
          <w:sz w:val="22"/>
          <w:szCs w:val="22"/>
        </w:rPr>
      </w:pPr>
      <w:r w:rsidRPr="418DCDFA">
        <w:rPr>
          <w:rFonts w:eastAsiaTheme="minorEastAsia"/>
          <w:color w:val="202124"/>
        </w:rPr>
        <w:t>Approximately 5-10 hours per week from mid-January – April (please note this is an estimate and may depend on your specific river listing and requirements) </w:t>
      </w:r>
      <w:r w:rsidRPr="418DCDFA">
        <w:rPr>
          <w:rFonts w:eastAsiaTheme="minorEastAsia"/>
          <w:color w:val="202124"/>
          <w:sz w:val="22"/>
          <w:szCs w:val="22"/>
        </w:rPr>
        <w:t xml:space="preserve"> </w:t>
      </w:r>
    </w:p>
    <w:p w:rsidR="36AAEF55" w:rsidP="792B7F8E" w:rsidRDefault="67E33E49" w14:paraId="0D6A661E" w14:textId="63D693B0">
      <w:pPr>
        <w:pStyle w:val="ListParagraph"/>
        <w:numPr>
          <w:ilvl w:val="0"/>
          <w:numId w:val="5"/>
        </w:numPr>
        <w:spacing w:before="240" w:after="240" w:line="276" w:lineRule="auto"/>
      </w:pPr>
      <w:r>
        <w:t xml:space="preserve">Collaboration in crafting the communications strategy for your river </w:t>
      </w:r>
    </w:p>
    <w:p w:rsidR="36AAEF55" w:rsidP="792B7F8E" w:rsidRDefault="3388AAF2" w14:paraId="20ACED90" w14:textId="6CA388C9">
      <w:pPr>
        <w:pStyle w:val="ListParagraph"/>
        <w:numPr>
          <w:ilvl w:val="0"/>
          <w:numId w:val="5"/>
        </w:numPr>
        <w:spacing w:before="240" w:after="240" w:line="276" w:lineRule="auto"/>
      </w:pPr>
      <w:r>
        <w:t xml:space="preserve">Participation in 3-5 required virtual kickoff and planning meetings </w:t>
      </w:r>
    </w:p>
    <w:p w:rsidR="36AAEF55" w:rsidP="792B7F8E" w:rsidRDefault="3388AAF2" w14:paraId="193FD73D" w14:textId="56305FB3">
      <w:pPr>
        <w:pStyle w:val="ListParagraph"/>
        <w:numPr>
          <w:ilvl w:val="0"/>
          <w:numId w:val="5"/>
        </w:numPr>
        <w:spacing w:before="240" w:after="240" w:line="276" w:lineRule="auto"/>
      </w:pPr>
      <w:r>
        <w:t xml:space="preserve">Photos and video production (7-10 high-resolution photos and video content) </w:t>
      </w:r>
    </w:p>
    <w:p w:rsidR="36AAEF55" w:rsidP="792B7F8E" w:rsidRDefault="3388AAF2" w14:paraId="02592417" w14:textId="1E97A86B">
      <w:pPr>
        <w:pStyle w:val="ListParagraph"/>
        <w:numPr>
          <w:ilvl w:val="0"/>
          <w:numId w:val="5"/>
        </w:numPr>
        <w:spacing w:before="240" w:after="240" w:line="276" w:lineRule="auto"/>
      </w:pPr>
      <w:r>
        <w:t xml:space="preserve">Writing and editing contributions (support and/or lead the creation of approximately 2 pages of written information about your river listing)  </w:t>
      </w:r>
    </w:p>
    <w:p w:rsidR="36AAEF55" w:rsidP="792B7F8E" w:rsidRDefault="792B7F8E" w14:paraId="4A66C3CF" w14:textId="6753CAE6">
      <w:pPr>
        <w:pStyle w:val="ListParagraph"/>
        <w:numPr>
          <w:ilvl w:val="0"/>
          <w:numId w:val="5"/>
        </w:numPr>
        <w:spacing w:before="240" w:after="240" w:line="276" w:lineRule="auto"/>
      </w:pPr>
      <w:r w:rsidRPr="792B7F8E">
        <w:t xml:space="preserve">Availability to answer clarifying questions about your river, threat, decision point, etc.  </w:t>
      </w:r>
    </w:p>
    <w:p w:rsidR="36AAEF55" w:rsidP="792B7F8E" w:rsidRDefault="3388AAF2" w14:paraId="3C7F71E7" w14:textId="4D521F9A">
      <w:pPr>
        <w:pStyle w:val="ListParagraph"/>
        <w:numPr>
          <w:ilvl w:val="0"/>
          <w:numId w:val="5"/>
        </w:numPr>
        <w:spacing w:before="240" w:after="240" w:line="276" w:lineRule="auto"/>
      </w:pPr>
      <w:r>
        <w:t>Outreach to local media outlets and availability of a spokesperson to talk about your river during launch week (the key spokesperson should not be out of the office this week)</w:t>
      </w:r>
    </w:p>
    <w:p w:rsidR="36AAEF55" w:rsidP="792B7F8E" w:rsidRDefault="792B7F8E" w14:paraId="21D9F5CB" w14:textId="15E44CDE">
      <w:pPr>
        <w:pStyle w:val="ListParagraph"/>
        <w:numPr>
          <w:ilvl w:val="0"/>
          <w:numId w:val="5"/>
        </w:numPr>
        <w:spacing w:before="240" w:after="240" w:line="276" w:lineRule="auto"/>
      </w:pPr>
      <w:r w:rsidRPr="792B7F8E">
        <w:t xml:space="preserve">Timely correspondence, feedback, and general responsiveness  </w:t>
      </w:r>
    </w:p>
    <w:p w:rsidR="36AAEF55" w:rsidP="792B7F8E" w:rsidRDefault="3388AAF2" w14:paraId="2F8399D3" w14:textId="32F9EFB7">
      <w:pPr>
        <w:pStyle w:val="ListParagraph"/>
        <w:numPr>
          <w:ilvl w:val="0"/>
          <w:numId w:val="5"/>
        </w:numPr>
        <w:spacing w:line="276" w:lineRule="auto"/>
      </w:pPr>
      <w:r>
        <w:lastRenderedPageBreak/>
        <w:t>Participation in a brief post-launch feedback survey </w:t>
      </w:r>
    </w:p>
    <w:p w:rsidR="31B345CA" w:rsidRDefault="37E915A6" w14:paraId="09337A1A" w14:textId="4A519DD7">
      <w:r w:rsidRPr="37E915A6">
        <w:rPr>
          <w:rFonts w:ascii="Georgia" w:hAnsi="Georgia" w:eastAsia="Georgia" w:cs="Georgia"/>
          <w:b/>
          <w:bCs/>
          <w:color w:val="202124"/>
          <w:sz w:val="22"/>
          <w:szCs w:val="22"/>
        </w:rPr>
        <w:t xml:space="preserve"> </w:t>
      </w:r>
    </w:p>
    <w:p w:rsidR="6233EB00" w:rsidP="37E915A6" w:rsidRDefault="37E915A6" w14:paraId="218FFAEB" w14:textId="0BDD6200">
      <w:pPr>
        <w:pStyle w:val="Heading2"/>
        <w:spacing w:line="259" w:lineRule="auto"/>
      </w:pPr>
      <w:r>
        <w:t>ADDITIONAL INFORMATION</w:t>
      </w:r>
    </w:p>
    <w:p w:rsidR="36AAEF55" w:rsidP="36AAEF55" w:rsidRDefault="3388AAF2" w14:paraId="0A32721A" w14:textId="68503A8B">
      <w:pPr>
        <w:spacing w:line="360" w:lineRule="auto"/>
        <w:rPr>
          <w:rFonts w:ascii="Georgia" w:hAnsi="Georgia" w:eastAsia="Georgia" w:cs="Georgia"/>
          <w:color w:val="202124"/>
          <w:sz w:val="22"/>
          <w:szCs w:val="22"/>
        </w:rPr>
      </w:pPr>
      <w:r w:rsidRPr="1C54F39B" w:rsidR="1C54F39B">
        <w:rPr>
          <w:rFonts w:ascii="Georgia" w:hAnsi="Georgia" w:eastAsia="Georgia" w:cs="Georgia"/>
          <w:color w:val="202124"/>
          <w:sz w:val="22"/>
          <w:szCs w:val="22"/>
        </w:rPr>
        <w:t>Learn more about American River</w:t>
      </w:r>
      <w:r w:rsidRPr="1C54F39B" w:rsidR="1C54F39B">
        <w:rPr>
          <w:rFonts w:ascii="Georgia" w:hAnsi="Georgia" w:eastAsia="Georgia" w:cs="Georgia"/>
          <w:color w:val="202124"/>
          <w:sz w:val="22"/>
          <w:szCs w:val="22"/>
        </w:rPr>
        <w:t>s and th</w:t>
      </w:r>
      <w:r w:rsidRPr="1C54F39B" w:rsidR="1C54F39B">
        <w:rPr>
          <w:rFonts w:ascii="Georgia" w:hAnsi="Georgia" w:eastAsia="Georgia" w:cs="Georgia"/>
          <w:color w:val="202124"/>
          <w:sz w:val="22"/>
          <w:szCs w:val="22"/>
        </w:rPr>
        <w:t xml:space="preserve">e  America's Most Endangered Rivers® campaign at </w:t>
      </w:r>
      <w:hyperlink r:id="R197efd9e38ed4f86">
        <w:r w:rsidRPr="1C54F39B" w:rsidR="1C54F39B">
          <w:rPr>
            <w:rStyle w:val="Hyperlink"/>
            <w:rFonts w:ascii="Georgia" w:hAnsi="Georgia" w:eastAsia="Georgia" w:cs="Georgia"/>
            <w:b w:val="1"/>
            <w:bCs w:val="1"/>
            <w:color w:val="5B9AD5"/>
            <w:sz w:val="22"/>
            <w:szCs w:val="22"/>
          </w:rPr>
          <w:t>About Most Endangered Rivers</w:t>
        </w:r>
      </w:hyperlink>
      <w:r w:rsidR="1C54F39B">
        <w:rPr/>
        <w:t xml:space="preserve"> </w:t>
      </w:r>
      <w:r w:rsidRPr="1C54F39B" w:rsidR="1C54F39B">
        <w:rPr>
          <w:rFonts w:ascii="Georgia" w:hAnsi="Georgia" w:eastAsia="Georgia" w:cs="Georgia"/>
          <w:color w:val="5B9AD5"/>
          <w:sz w:val="22"/>
          <w:szCs w:val="22"/>
        </w:rPr>
        <w:t xml:space="preserve">and </w:t>
      </w:r>
      <w:hyperlink r:id="R372c6cf4a49245b1">
        <w:r w:rsidRPr="1C54F39B" w:rsidR="1C54F39B">
          <w:rPr>
            <w:rStyle w:val="Hyperlink"/>
            <w:rFonts w:ascii="Georgia" w:hAnsi="Georgia" w:eastAsia="Georgia" w:cs="Georgia"/>
            <w:b w:val="1"/>
            <w:bCs w:val="1"/>
            <w:color w:val="5B9AD5"/>
            <w:sz w:val="22"/>
            <w:szCs w:val="22"/>
          </w:rPr>
          <w:t>Most Endangered Rivers FAQs.</w:t>
        </w:r>
      </w:hyperlink>
      <w:r w:rsidRPr="1C54F39B" w:rsidR="1C54F39B">
        <w:rPr>
          <w:rFonts w:ascii="Georgia" w:hAnsi="Georgia" w:eastAsia="Georgia" w:cs="Georgia"/>
          <w:color w:val="1F3864" w:themeColor="accent1" w:themeTint="FF" w:themeShade="80"/>
          <w:sz w:val="22"/>
          <w:szCs w:val="22"/>
        </w:rPr>
        <w:t xml:space="preserve"> You may also contact Chantel Dominguez at </w:t>
      </w:r>
      <w:hyperlink r:id="R2d4d0a1f20714d0e">
        <w:r w:rsidRPr="1C54F39B" w:rsidR="1C54F39B">
          <w:rPr>
            <w:rStyle w:val="Hyperlink"/>
            <w:rFonts w:ascii="Georgia" w:hAnsi="Georgia" w:eastAsia="Georgia" w:cs="Georgia"/>
            <w:color w:val="2E74B5" w:themeColor="accent5" w:themeTint="FF" w:themeShade="BF"/>
            <w:sz w:val="22"/>
            <w:szCs w:val="22"/>
          </w:rPr>
          <w:t>cdominguez@americanrivers.org</w:t>
        </w:r>
      </w:hyperlink>
      <w:r w:rsidRPr="1C54F39B" w:rsidR="1C54F39B">
        <w:rPr>
          <w:rFonts w:ascii="Georgia" w:hAnsi="Georgia" w:eastAsia="Georgia" w:cs="Georgia"/>
          <w:color w:val="2E74B5" w:themeColor="accent5" w:themeTint="FF" w:themeShade="BF"/>
          <w:sz w:val="22"/>
          <w:szCs w:val="22"/>
        </w:rPr>
        <w:t xml:space="preserve"> </w:t>
      </w:r>
      <w:r w:rsidRPr="1C54F39B" w:rsidR="1C54F39B">
        <w:rPr>
          <w:rFonts w:ascii="Georgia" w:hAnsi="Georgia" w:eastAsia="Georgia" w:cs="Georgia"/>
          <w:color w:val="000000" w:themeColor="text1" w:themeTint="FF" w:themeShade="FF"/>
          <w:sz w:val="22"/>
          <w:szCs w:val="22"/>
        </w:rPr>
        <w:t xml:space="preserve">with </w:t>
      </w:r>
      <w:r w:rsidRPr="1C54F39B" w:rsidR="1C54F39B">
        <w:rPr>
          <w:rFonts w:ascii="Georgia" w:hAnsi="Georgia" w:eastAsia="Georgia" w:cs="Georgia"/>
          <w:color w:val="000000" w:themeColor="text1" w:themeTint="FF" w:themeShade="FF"/>
          <w:sz w:val="22"/>
          <w:szCs w:val="22"/>
        </w:rPr>
        <w:t>additional</w:t>
      </w:r>
      <w:r w:rsidRPr="1C54F39B" w:rsidR="1C54F39B">
        <w:rPr>
          <w:rFonts w:ascii="Georgia" w:hAnsi="Georgia" w:eastAsia="Georgia" w:cs="Georgia"/>
          <w:color w:val="000000" w:themeColor="text1" w:themeTint="FF" w:themeShade="FF"/>
          <w:sz w:val="22"/>
          <w:szCs w:val="22"/>
        </w:rPr>
        <w:t xml:space="preserve"> questions or to schedule a one-on-one meeting</w:t>
      </w:r>
      <w:r w:rsidRPr="1C54F39B" w:rsidR="1C54F39B">
        <w:rPr>
          <w:rFonts w:ascii="Georgia" w:hAnsi="Georgia" w:eastAsia="Georgia" w:cs="Georgia"/>
          <w:color w:val="auto"/>
          <w:sz w:val="22"/>
          <w:szCs w:val="22"/>
        </w:rPr>
        <w:t xml:space="preserve">. </w:t>
      </w:r>
      <w:r w:rsidRPr="1C54F39B" w:rsidR="1C54F39B">
        <w:rPr>
          <w:rFonts w:ascii="Georgia" w:hAnsi="Georgia" w:eastAsia="Georgia" w:cs="Georgia"/>
          <w:color w:val="auto"/>
          <w:sz w:val="22"/>
          <w:szCs w:val="22"/>
        </w:rPr>
        <w:t>Our team is here to support the nomination process, so please do not hesitate to reach out.</w:t>
      </w:r>
    </w:p>
    <w:p w:rsidR="31B345CA" w:rsidP="36AAEF55" w:rsidRDefault="36AAEF55" w14:paraId="333818D1" w14:textId="1A53D9C1">
      <w:pPr>
        <w:pStyle w:val="ListParagraph"/>
        <w:numPr>
          <w:ilvl w:val="0"/>
          <w:numId w:val="8"/>
        </w:numPr>
        <w:spacing w:line="360" w:lineRule="auto"/>
        <w:rPr>
          <w:rFonts w:ascii="Georgia" w:hAnsi="Georgia" w:eastAsia="Georgia" w:cs="Georgia"/>
          <w:color w:val="202124"/>
          <w:sz w:val="22"/>
          <w:szCs w:val="22"/>
        </w:rPr>
      </w:pPr>
      <w:r w:rsidRPr="36AAEF55">
        <w:rPr>
          <w:rFonts w:ascii="Georgia" w:hAnsi="Georgia" w:eastAsia="Georgia" w:cs="Georgia"/>
          <w:color w:val="202124"/>
          <w:sz w:val="22"/>
          <w:szCs w:val="22"/>
        </w:rPr>
        <w:t>Completed nomination forms are required for all rivers, including previously nominated and listed rivers.</w:t>
      </w:r>
    </w:p>
    <w:p w:rsidR="31B345CA" w:rsidP="36AAEF55" w:rsidRDefault="3388AAF2" w14:paraId="02486A86" w14:textId="0EA4A5EF">
      <w:pPr>
        <w:pStyle w:val="ListParagraph"/>
        <w:numPr>
          <w:ilvl w:val="0"/>
          <w:numId w:val="8"/>
        </w:numPr>
        <w:spacing w:line="360" w:lineRule="auto"/>
        <w:rPr>
          <w:rFonts w:ascii="Georgia" w:hAnsi="Georgia" w:eastAsia="Georgia" w:cs="Georgia"/>
          <w:color w:val="202124"/>
          <w:sz w:val="22"/>
          <w:szCs w:val="22"/>
        </w:rPr>
      </w:pPr>
      <w:r w:rsidRPr="3388AAF2">
        <w:rPr>
          <w:rFonts w:ascii="Georgia" w:hAnsi="Georgia" w:eastAsia="Georgia" w:cs="Georgia"/>
          <w:color w:val="202124"/>
          <w:sz w:val="22"/>
          <w:szCs w:val="22"/>
        </w:rPr>
        <w:t xml:space="preserve">Please </w:t>
      </w:r>
      <w:r w:rsidRPr="3388AAF2">
        <w:rPr>
          <w:rFonts w:ascii="Georgia" w:hAnsi="Georgia" w:eastAsia="Georgia" w:cs="Georgia"/>
          <w:color w:val="202124"/>
          <w:sz w:val="22"/>
          <w:szCs w:val="22"/>
          <w:u w:val="single"/>
        </w:rPr>
        <w:t>do not disclose nominations to the public</w:t>
      </w:r>
      <w:r w:rsidRPr="3388AAF2">
        <w:rPr>
          <w:rFonts w:ascii="Georgia" w:hAnsi="Georgia" w:eastAsia="Georgia" w:cs="Georgia"/>
          <w:color w:val="202124"/>
          <w:sz w:val="22"/>
          <w:szCs w:val="22"/>
        </w:rPr>
        <w:t>, post them on the internet, or notify the media.</w:t>
      </w:r>
    </w:p>
    <w:p w:rsidR="00DB1465" w:rsidP="7078FE86" w:rsidRDefault="7078FE86" w14:paraId="48B6BB81" w14:textId="7FE2F54F">
      <w:pPr>
        <w:pStyle w:val="ListParagraph"/>
        <w:numPr>
          <w:ilvl w:val="0"/>
          <w:numId w:val="8"/>
        </w:numPr>
        <w:spacing w:line="360" w:lineRule="auto"/>
        <w:rPr>
          <w:rFonts w:ascii="Georgia" w:hAnsi="Georgia" w:eastAsia="Georgia" w:cs="Georgia"/>
          <w:color w:val="202124"/>
          <w:sz w:val="22"/>
          <w:szCs w:val="22"/>
        </w:rPr>
      </w:pPr>
      <w:r w:rsidRPr="6501CCCA" w:rsidR="6501CCCA">
        <w:rPr>
          <w:rFonts w:ascii="Georgia" w:hAnsi="Georgia" w:eastAsia="Georgia" w:cs="Georgia"/>
          <w:color w:val="202124"/>
          <w:sz w:val="22"/>
          <w:szCs w:val="22"/>
        </w:rPr>
        <w:t xml:space="preserve">Submission of a nomination does not guarantee inclusion in the report. </w:t>
      </w:r>
    </w:p>
    <w:p w:rsidR="6501CCCA" w:rsidP="6501CCCA" w:rsidRDefault="6501CCCA" w14:paraId="30624D0D" w14:textId="1BCD7683">
      <w:pPr>
        <w:pStyle w:val="Normal"/>
        <w:spacing w:line="360" w:lineRule="auto"/>
        <w:ind w:left="0"/>
        <w:rPr>
          <w:rFonts w:ascii="Georgia" w:hAnsi="Georgia" w:eastAsia="Georgia" w:cs="Georgia"/>
          <w:color w:val="202124"/>
          <w:sz w:val="22"/>
          <w:szCs w:val="22"/>
        </w:rPr>
      </w:pPr>
    </w:p>
    <w:p w:rsidR="006D2750" w:rsidP="37E915A6" w:rsidRDefault="37E915A6" w14:paraId="38636F8F" w14:textId="091F44B8">
      <w:pPr>
        <w:pStyle w:val="Heading2"/>
        <w:spacing w:line="259" w:lineRule="auto"/>
      </w:pPr>
      <w:r w:rsidR="4B870976">
        <w:rPr/>
        <w:t>NOMINATION SUBMISSION</w:t>
      </w:r>
    </w:p>
    <w:p w:rsidR="37058BFD" w:rsidP="36AAEF55" w:rsidRDefault="36AAEF55" w14:paraId="65A64B89" w14:textId="11EDAA89">
      <w:pPr>
        <w:spacing w:line="243" w:lineRule="atLeast"/>
        <w:rPr>
          <w:rFonts w:ascii="Georgia" w:hAnsi="Georgia" w:eastAsia="Times New Roman" w:cs="Arial"/>
          <w:color w:val="202124"/>
          <w:sz w:val="22"/>
          <w:szCs w:val="22"/>
        </w:rPr>
      </w:pPr>
      <w:r w:rsidRPr="36AAEF55">
        <w:rPr>
          <w:rFonts w:ascii="Georgia" w:hAnsi="Georgia" w:eastAsia="Georgia" w:cs="Georgia"/>
          <w:color w:val="202124"/>
          <w:sz w:val="22"/>
          <w:szCs w:val="22"/>
        </w:rPr>
        <w:t>To submit a nomination, please either:</w:t>
      </w:r>
    </w:p>
    <w:p w:rsidR="37058BFD" w:rsidP="36AAEF55" w:rsidRDefault="768006F4" w14:paraId="67FFC4AA" w14:textId="12AAB0A7">
      <w:pPr>
        <w:pStyle w:val="ListParagraph"/>
        <w:numPr>
          <w:ilvl w:val="0"/>
          <w:numId w:val="20"/>
        </w:numPr>
        <w:spacing w:line="243" w:lineRule="atLeast"/>
        <w:rPr>
          <w:rFonts w:ascii="Georgia" w:hAnsi="Georgia" w:eastAsia="Times New Roman" w:cs="Arial"/>
          <w:color w:val="202124"/>
          <w:sz w:val="22"/>
          <w:szCs w:val="22"/>
        </w:rPr>
      </w:pPr>
      <w:r w:rsidRPr="4B870976" w:rsidR="4B870976">
        <w:rPr>
          <w:rFonts w:ascii="Georgia" w:hAnsi="Georgia" w:eastAsia="Georgia" w:cs="Georgia"/>
          <w:color w:val="202124"/>
          <w:sz w:val="22"/>
          <w:szCs w:val="22"/>
        </w:rPr>
        <w:t xml:space="preserve">Fill out and submit the </w:t>
      </w:r>
      <w:hyperlink r:id="R601ce54f459a4a08">
        <w:r w:rsidRPr="4B870976" w:rsidR="4B870976">
          <w:rPr>
            <w:rStyle w:val="Hyperlink"/>
            <w:rFonts w:ascii="Georgia" w:hAnsi="Georgia" w:eastAsia="Georgia" w:cs="Georgia"/>
            <w:color w:val="5B9BD5" w:themeColor="accent5" w:themeTint="FF" w:themeShade="FF"/>
            <w:sz w:val="22"/>
            <w:szCs w:val="22"/>
          </w:rPr>
          <w:t>online nomination form</w:t>
        </w:r>
      </w:hyperlink>
      <w:r w:rsidRPr="4B870976" w:rsidR="4B870976">
        <w:rPr>
          <w:rFonts w:ascii="Georgia" w:hAnsi="Georgia" w:eastAsia="Georgia" w:cs="Georgia"/>
          <w:color w:val="202124"/>
          <w:sz w:val="22"/>
          <w:szCs w:val="22"/>
        </w:rPr>
        <w:t xml:space="preserve"> (preferred method)</w:t>
      </w:r>
    </w:p>
    <w:p w:rsidR="37058BFD" w:rsidP="36AAEF55" w:rsidRDefault="36AAEF55" w14:paraId="32013674" w14:textId="45EA7BC5">
      <w:pPr>
        <w:pStyle w:val="ListParagraph"/>
        <w:spacing w:line="243" w:lineRule="atLeast"/>
        <w:rPr>
          <w:rFonts w:ascii="Georgia" w:hAnsi="Georgia" w:eastAsia="Times New Roman" w:cs="Arial"/>
          <w:color w:val="202124"/>
          <w:sz w:val="22"/>
          <w:szCs w:val="22"/>
        </w:rPr>
      </w:pPr>
      <w:r w:rsidRPr="36AAEF55">
        <w:rPr>
          <w:rFonts w:ascii="Georgia" w:hAnsi="Georgia" w:eastAsia="Georgia" w:cs="Georgia"/>
          <w:b/>
          <w:bCs/>
          <w:color w:val="202124"/>
          <w:sz w:val="22"/>
          <w:szCs w:val="22"/>
          <w:u w:val="single"/>
        </w:rPr>
        <w:t>or</w:t>
      </w:r>
    </w:p>
    <w:p w:rsidR="37058BFD" w:rsidP="36AAEF55" w:rsidRDefault="3388AAF2" w14:paraId="1AD10642" w14:textId="5F4B4592">
      <w:pPr>
        <w:pStyle w:val="ListParagraph"/>
        <w:numPr>
          <w:ilvl w:val="0"/>
          <w:numId w:val="20"/>
        </w:numPr>
        <w:spacing w:line="243" w:lineRule="atLeast"/>
        <w:rPr>
          <w:rFonts w:ascii="Georgia" w:hAnsi="Georgia" w:eastAsia="Times New Roman" w:cs="Arial"/>
          <w:color w:val="202124"/>
          <w:sz w:val="22"/>
          <w:szCs w:val="22"/>
        </w:rPr>
      </w:pPr>
      <w:r w:rsidRPr="6501CCCA" w:rsidR="6501CCCA">
        <w:rPr>
          <w:rFonts w:ascii="Georgia" w:hAnsi="Georgia" w:eastAsia="Georgia" w:cs="Georgia"/>
          <w:color w:val="202124"/>
          <w:sz w:val="22"/>
          <w:szCs w:val="22"/>
        </w:rPr>
        <w:t xml:space="preserve">Download this Nomination Form and email the completed document to Chantel Dominguez at </w:t>
      </w:r>
      <w:hyperlink r:id="Red9d5fafb30f4019">
        <w:r w:rsidRPr="6501CCCA" w:rsidR="6501CCCA">
          <w:rPr>
            <w:rStyle w:val="Hyperlink"/>
            <w:rFonts w:ascii="Georgia" w:hAnsi="Georgia" w:eastAsia="Georgia" w:cs="Georgia"/>
            <w:color w:val="5B9AD5"/>
            <w:sz w:val="22"/>
            <w:szCs w:val="22"/>
          </w:rPr>
          <w:t>cdominguez@americanrivers.org</w:t>
        </w:r>
      </w:hyperlink>
      <w:r w:rsidRPr="6501CCCA" w:rsidR="6501CCCA">
        <w:rPr>
          <w:rFonts w:ascii="Georgia" w:hAnsi="Georgia" w:eastAsia="Georgia" w:cs="Georgia"/>
          <w:color w:val="202124"/>
          <w:sz w:val="22"/>
          <w:szCs w:val="22"/>
        </w:rPr>
        <w:t>. If any accommodation is needed to submit a nomination, please contact Chantel.</w:t>
      </w:r>
    </w:p>
    <w:p w:rsidR="37058BFD" w:rsidP="0AE27EE6" w:rsidRDefault="37058BFD" w14:paraId="279A8F09" w14:textId="7E61EE78">
      <w:pPr>
        <w:spacing w:line="243" w:lineRule="atLeast"/>
        <w:rPr>
          <w:rFonts w:ascii="Georgia" w:hAnsi="Georgia" w:eastAsia="Times New Roman" w:cs="Arial"/>
          <w:b/>
          <w:bCs/>
          <w:color w:val="202124"/>
          <w:sz w:val="22"/>
          <w:szCs w:val="22"/>
        </w:rPr>
      </w:pPr>
    </w:p>
    <w:p w:rsidR="37058BFD" w:rsidP="667E5BC8" w:rsidRDefault="7078FE86" w14:paraId="09E5B8C2" w14:textId="057F5A25">
      <w:pPr>
        <w:spacing w:line="243" w:lineRule="atLeast"/>
        <w:jc w:val="center"/>
        <w:rPr>
          <w:rFonts w:ascii="Georgia" w:hAnsi="Georgia" w:eastAsia="Times New Roman" w:cs="Arial"/>
          <w:color w:val="202124"/>
          <w:sz w:val="22"/>
          <w:szCs w:val="22"/>
          <w:u w:val="single"/>
        </w:rPr>
      </w:pPr>
      <w:r w:rsidRPr="4B870976" w:rsidR="4B870976">
        <w:rPr>
          <w:rFonts w:ascii="Georgia" w:hAnsi="Georgia" w:eastAsia="Times New Roman" w:cs="Arial"/>
          <w:b w:val="1"/>
          <w:bCs w:val="1"/>
          <w:color w:val="202124"/>
          <w:sz w:val="22"/>
          <w:szCs w:val="22"/>
          <w:u w:val="single"/>
        </w:rPr>
        <w:t xml:space="preserve">All nominations must be received by </w:t>
      </w:r>
      <w:r w:rsidRPr="4B870976" w:rsidR="4B870976">
        <w:rPr>
          <w:rFonts w:ascii="Georgia" w:hAnsi="Georgia" w:eastAsia="Georgia" w:cs="Georgia"/>
          <w:b w:val="1"/>
          <w:bCs w:val="1"/>
          <w:color w:val="202124"/>
          <w:sz w:val="22"/>
          <w:szCs w:val="22"/>
          <w:u w:val="single"/>
        </w:rPr>
        <w:t>Thursday, October 1, 2026</w:t>
      </w:r>
      <w:r w:rsidRPr="4B870976" w:rsidR="4B870976">
        <w:rPr>
          <w:rFonts w:ascii="Georgia" w:hAnsi="Georgia" w:eastAsia="Times New Roman" w:cs="Arial"/>
          <w:color w:val="202124"/>
          <w:sz w:val="22"/>
          <w:szCs w:val="22"/>
          <w:u w:val="single"/>
        </w:rPr>
        <w:t>.</w:t>
      </w:r>
    </w:p>
    <w:p w:rsidR="7078FE86" w:rsidP="7078FE86" w:rsidRDefault="7078FE86" w14:paraId="6A624CDA" w14:textId="238DC978">
      <w:pPr>
        <w:spacing w:line="243" w:lineRule="atLeast"/>
        <w:jc w:val="center"/>
        <w:rPr>
          <w:rFonts w:ascii="Georgia" w:hAnsi="Georgia" w:eastAsia="Times New Roman" w:cs="Arial"/>
          <w:color w:val="202124"/>
          <w:sz w:val="22"/>
          <w:szCs w:val="22"/>
          <w:u w:val="single"/>
        </w:rPr>
      </w:pPr>
    </w:p>
    <w:p w:rsidR="6A3981BB" w:rsidP="6A3981BB" w:rsidRDefault="6A3981BB" w14:paraId="50B38ABA" w14:textId="1B85018A">
      <w:pPr>
        <w:spacing w:line="243" w:lineRule="atLeast"/>
        <w:rPr>
          <w:rFonts w:ascii="Georgia" w:hAnsi="Georgia" w:eastAsia="Georgia" w:cs="Georgia"/>
          <w:b/>
          <w:bCs/>
          <w:color w:val="4471C4"/>
          <w:sz w:val="28"/>
          <w:szCs w:val="28"/>
        </w:rPr>
      </w:pPr>
    </w:p>
    <w:p w:rsidR="7D8B5F2C" w:rsidP="6501CCCA" w:rsidRDefault="37E915A6" w14:paraId="2DA298E7" w14:textId="41310DF2">
      <w:pPr>
        <w:spacing w:line="243" w:lineRule="atLeast"/>
        <w:rPr>
          <w:rFonts w:ascii="Georgia" w:hAnsi="Georgia" w:eastAsia="Georgia" w:cs="Georgia"/>
          <w:b w:val="1"/>
          <w:bCs w:val="1"/>
          <w:color w:val="4471C4"/>
          <w:sz w:val="28"/>
          <w:szCs w:val="28"/>
        </w:rPr>
      </w:pPr>
    </w:p>
    <w:p w:rsidR="7D8B5F2C" w:rsidP="37E915A6" w:rsidRDefault="37E915A6" w14:paraId="233303CF" w14:textId="725C142A">
      <w:pPr>
        <w:spacing w:line="243" w:lineRule="atLeast"/>
      </w:pPr>
      <w:r>
        <w:br w:type="page"/>
      </w:r>
    </w:p>
    <w:p w:rsidR="7D8B5F2C" w:rsidP="6501CCCA" w:rsidRDefault="37E915A6" w14:paraId="56C373BF" w14:textId="15937FD4">
      <w:pPr>
        <w:pStyle w:val="Normal"/>
        <w:spacing w:line="243" w:lineRule="atLeast"/>
        <w:rPr>
          <w:rFonts w:ascii="Georgia" w:hAnsi="Georgia" w:eastAsia="Georgia" w:cs="Georgia"/>
          <w:b w:val="1"/>
          <w:bCs w:val="1"/>
          <w:color w:val="4471C4"/>
          <w:sz w:val="28"/>
          <w:szCs w:val="28"/>
        </w:rPr>
      </w:pPr>
      <w:r w:rsidRPr="6501CCCA" w:rsidR="6501CCCA">
        <w:rPr>
          <w:rFonts w:ascii="Georgia" w:hAnsi="Georgia" w:eastAsia="Georgia" w:cs="Georgia"/>
          <w:b w:val="1"/>
          <w:bCs w:val="1"/>
          <w:color w:val="4471C4"/>
          <w:sz w:val="28"/>
          <w:szCs w:val="28"/>
        </w:rPr>
        <w:t>AMERICA’S MOST ENDANGERED RIVERS® 2027 NOMINATION FORM</w:t>
      </w:r>
    </w:p>
    <w:p w:rsidR="7D8B5F2C" w:rsidP="37E915A6" w:rsidRDefault="37E915A6" w14:paraId="6F103E15" w14:textId="24461080">
      <w:pPr>
        <w:pStyle w:val="Heading2"/>
      </w:pPr>
      <w:r>
        <w:t>Contact Information</w:t>
      </w:r>
    </w:p>
    <w:p w:rsidR="7D8B5F2C" w:rsidP="37E915A6" w:rsidRDefault="37E915A6" w14:paraId="51BEA40A" w14:textId="5A650170">
      <w:pPr>
        <w:rPr>
          <w:rFonts w:ascii="Georgia" w:hAnsi="Georgia" w:eastAsia="Georgia" w:cs="Georgia"/>
          <w:sz w:val="22"/>
          <w:szCs w:val="22"/>
        </w:rPr>
      </w:pPr>
      <w:r w:rsidRPr="37E915A6">
        <w:rPr>
          <w:rFonts w:ascii="Georgia" w:hAnsi="Georgia" w:eastAsia="Georgia" w:cs="Georgia"/>
          <w:sz w:val="22"/>
          <w:szCs w:val="22"/>
        </w:rPr>
        <w:t xml:space="preserve">Please provide information for the lead group and individual taking primary responsibility for activities associated with </w:t>
      </w:r>
      <w:r w:rsidRPr="37E915A6">
        <w:rPr>
          <w:rFonts w:ascii="Georgia" w:hAnsi="Georgia" w:eastAsia="Georgia" w:cs="Georgia"/>
          <w:i/>
          <w:iCs/>
          <w:color w:val="202124"/>
          <w:sz w:val="22"/>
          <w:szCs w:val="22"/>
        </w:rPr>
        <w:t>America’s Most Endangered Rivers®</w:t>
      </w:r>
      <w:r w:rsidRPr="37E915A6">
        <w:rPr>
          <w:rFonts w:ascii="Georgia" w:hAnsi="Georgia" w:eastAsia="Georgia" w:cs="Georgia"/>
          <w:sz w:val="22"/>
          <w:szCs w:val="22"/>
        </w:rPr>
        <w:t xml:space="preserve">. </w:t>
      </w:r>
      <w:r w:rsidRPr="37E915A6">
        <w:rPr>
          <w:rFonts w:ascii="Georgia" w:hAnsi="Georgia" w:eastAsia="Georgia" w:cs="Georgia"/>
          <w:b/>
          <w:bCs/>
          <w:sz w:val="20"/>
          <w:szCs w:val="20"/>
        </w:rPr>
        <w:t>Primary contacts should expect to be the designated organizer and collaborator</w:t>
      </w:r>
      <w:r w:rsidRPr="37E915A6">
        <w:rPr>
          <w:rFonts w:ascii="Georgia" w:hAnsi="Georgia" w:eastAsia="Georgia" w:cs="Georgia"/>
          <w:sz w:val="20"/>
          <w:szCs w:val="20"/>
        </w:rPr>
        <w:t xml:space="preserve"> working with American Rivers, should your river be selected.</w:t>
      </w:r>
    </w:p>
    <w:p w:rsidR="7D8B5F2C" w:rsidRDefault="52030EEC" w14:paraId="00BCF679" w14:textId="24461080">
      <w:r w:rsidRPr="6FDBC96E" w:rsidR="6FDBC96E">
        <w:rPr>
          <w:rFonts w:ascii="Georgia" w:hAnsi="Georgia" w:eastAsia="Georgia" w:cs="Georgia"/>
          <w:sz w:val="22"/>
          <w:szCs w:val="22"/>
        </w:rPr>
        <w:t xml:space="preserve"> </w:t>
      </w:r>
    </w:p>
    <w:p w:rsidR="52030EEC" w:rsidP="6FDBC96E" w:rsidRDefault="65A4B300" w14:paraId="11890DF4" w14:textId="5CDEF7EE">
      <w:pPr>
        <w:pStyle w:val="Normal"/>
        <w:rPr>
          <w:rFonts w:ascii="Georgia" w:hAnsi="Georgia" w:eastAsia="Georgia" w:cs="Georgia"/>
          <w:i w:val="1"/>
          <w:iCs w:val="1"/>
          <w:sz w:val="22"/>
          <w:szCs w:val="22"/>
        </w:rPr>
      </w:pPr>
      <w:r w:rsidRPr="6FDBC96E" w:rsidR="6FDBC96E">
        <w:rPr>
          <w:rFonts w:ascii="Georgia" w:hAnsi="Georgia" w:eastAsia="Georgia" w:cs="Georgia"/>
          <w:i w:val="1"/>
          <w:iCs w:val="1"/>
          <w:sz w:val="22"/>
          <w:szCs w:val="22"/>
        </w:rPr>
        <w:t>Name (first and last):</w:t>
      </w:r>
    </w:p>
    <w:p w:rsidR="52030EEC" w:rsidP="6FDBC96E" w:rsidRDefault="65A4B300" w14:paraId="4C09D47F" w14:textId="3256EB70">
      <w:pPr>
        <w:pStyle w:val="Normal"/>
        <w:rPr>
          <w:rFonts w:ascii="Georgia" w:hAnsi="Georgia" w:eastAsia="Georgia" w:cs="Georgia"/>
          <w:i w:val="1"/>
          <w:iCs w:val="1"/>
          <w:sz w:val="22"/>
          <w:szCs w:val="22"/>
        </w:rPr>
      </w:pPr>
    </w:p>
    <w:p w:rsidR="52030EEC" w:rsidP="4B870976" w:rsidRDefault="65A4B300" w14:paraId="2079EE32" w14:textId="1CBD8630">
      <w:pPr>
        <w:pStyle w:val="Normal"/>
        <w:rPr>
          <w:rFonts w:ascii="Georgia" w:hAnsi="Georgia" w:eastAsia="Georgia" w:cs="Georgia"/>
          <w:i w:val="1"/>
          <w:iCs w:val="1"/>
          <w:sz w:val="22"/>
          <w:szCs w:val="22"/>
        </w:rPr>
      </w:pPr>
      <w:r w:rsidRPr="4B870976" w:rsidR="4B870976">
        <w:rPr>
          <w:rFonts w:ascii="Georgia" w:hAnsi="Georgia" w:eastAsia="Georgia" w:cs="Georgia"/>
          <w:i w:val="1"/>
          <w:iCs w:val="1"/>
          <w:sz w:val="22"/>
          <w:szCs w:val="22"/>
        </w:rPr>
        <w:t>Email Address:</w:t>
      </w:r>
    </w:p>
    <w:p w:rsidR="65A4B300" w:rsidP="65A4B300" w:rsidRDefault="65A4B300" w14:paraId="3B95AED9" w14:textId="7604135A">
      <w:pPr>
        <w:rPr>
          <w:rFonts w:ascii="Georgia" w:hAnsi="Georgia" w:eastAsia="Georgia" w:cs="Georgia"/>
          <w:i/>
          <w:iCs/>
          <w:sz w:val="22"/>
          <w:szCs w:val="22"/>
        </w:rPr>
      </w:pPr>
    </w:p>
    <w:p w:rsidR="7D8B5F2C" w:rsidP="6FDBC96E" w:rsidRDefault="667E5BC8" w14:paraId="2D553CA5" w14:textId="6485860C">
      <w:pPr>
        <w:rPr>
          <w:rFonts w:ascii="Georgia" w:hAnsi="Georgia" w:eastAsia="Georgia" w:cs="Georgia"/>
          <w:i w:val="1"/>
          <w:iCs w:val="1"/>
          <w:sz w:val="22"/>
          <w:szCs w:val="22"/>
        </w:rPr>
      </w:pPr>
      <w:r w:rsidRPr="6FDBC96E" w:rsidR="6FDBC96E">
        <w:rPr>
          <w:rFonts w:ascii="Georgia" w:hAnsi="Georgia" w:eastAsia="Georgia" w:cs="Georgia"/>
          <w:i w:val="1"/>
          <w:iCs w:val="1"/>
          <w:sz w:val="22"/>
          <w:szCs w:val="22"/>
        </w:rPr>
        <w:t>Phone Number:</w:t>
      </w:r>
    </w:p>
    <w:p w:rsidR="7D8B5F2C" w:rsidRDefault="7D8B5F2C" w14:paraId="55488858" w14:textId="24461080">
      <w:r w:rsidRPr="7D8B5F2C">
        <w:rPr>
          <w:rFonts w:ascii="Georgia" w:hAnsi="Georgia" w:eastAsia="Georgia" w:cs="Georgia"/>
          <w:i/>
          <w:iCs/>
          <w:sz w:val="22"/>
          <w:szCs w:val="22"/>
        </w:rPr>
        <w:t xml:space="preserve"> </w:t>
      </w:r>
    </w:p>
    <w:p w:rsidR="7D8B5F2C" w:rsidRDefault="5F3B57F8" w14:paraId="73118645" w14:textId="511799D6">
      <w:r w:rsidRPr="5F3B57F8">
        <w:rPr>
          <w:rFonts w:ascii="Georgia" w:hAnsi="Georgia" w:eastAsia="Georgia" w:cs="Georgia"/>
          <w:i/>
          <w:iCs/>
          <w:sz w:val="22"/>
          <w:szCs w:val="22"/>
        </w:rPr>
        <w:t xml:space="preserve">Name of the Organization/Entity You Represent: </w:t>
      </w:r>
    </w:p>
    <w:p w:rsidR="7D8B5F2C" w:rsidRDefault="7D8B5F2C" w14:paraId="6B6E93E9" w14:textId="24461080">
      <w:r w:rsidRPr="7D8B5F2C">
        <w:rPr>
          <w:rFonts w:ascii="Georgia" w:hAnsi="Georgia" w:eastAsia="Georgia" w:cs="Georgia"/>
          <w:i/>
          <w:iCs/>
          <w:sz w:val="22"/>
          <w:szCs w:val="22"/>
        </w:rPr>
        <w:t xml:space="preserve"> </w:t>
      </w:r>
    </w:p>
    <w:p w:rsidR="7D8B5F2C" w:rsidP="52030EEC" w:rsidRDefault="52030EEC" w14:paraId="43827454" w14:textId="23DF9D94">
      <w:pPr>
        <w:rPr>
          <w:rFonts w:ascii="Georgia" w:hAnsi="Georgia" w:eastAsia="Georgia" w:cs="Georgia"/>
          <w:i/>
          <w:iCs/>
          <w:sz w:val="22"/>
          <w:szCs w:val="22"/>
        </w:rPr>
      </w:pPr>
      <w:r w:rsidRPr="52030EEC">
        <w:rPr>
          <w:rFonts w:ascii="Georgia" w:hAnsi="Georgia" w:eastAsia="Georgia" w:cs="Georgia"/>
          <w:i/>
          <w:iCs/>
          <w:sz w:val="22"/>
          <w:szCs w:val="22"/>
        </w:rPr>
        <w:t>Will you or your organization be the primary responsible partner if your river is selected for the campaign (see above partner expectations)? If not, who or which organization would be expected to lead as the primary partner?</w:t>
      </w:r>
    </w:p>
    <w:p w:rsidR="7D8B5F2C" w:rsidRDefault="37E915A6" w14:paraId="6A4B0FCD" w14:textId="4F106866">
      <w:r w:rsidRPr="37E915A6">
        <w:rPr>
          <w:rFonts w:ascii="Georgia" w:hAnsi="Georgia" w:eastAsia="Georgia" w:cs="Georgia"/>
          <w:b/>
          <w:bCs/>
          <w:sz w:val="22"/>
          <w:szCs w:val="22"/>
        </w:rPr>
        <w:lastRenderedPageBreak/>
        <w:t xml:space="preserve"> </w:t>
      </w:r>
    </w:p>
    <w:p w:rsidR="7D8B5F2C" w:rsidP="37E915A6" w:rsidRDefault="37E915A6" w14:paraId="0A26F5F1" w14:textId="49EA5DB7">
      <w:pPr>
        <w:pStyle w:val="Heading2"/>
      </w:pPr>
      <w:r>
        <w:t>River Information</w:t>
      </w:r>
    </w:p>
    <w:p w:rsidR="7D8B5F2C" w:rsidP="52030EEC" w:rsidRDefault="37E915A6" w14:paraId="46529777" w14:textId="611710A5">
      <w:pPr>
        <w:rPr>
          <w:rFonts w:ascii="Georgia" w:hAnsi="Georgia" w:eastAsia="Georgia" w:cs="Georgia"/>
          <w:sz w:val="22"/>
          <w:szCs w:val="22"/>
        </w:rPr>
      </w:pPr>
      <w:r w:rsidRPr="37E915A6">
        <w:rPr>
          <w:rFonts w:ascii="Georgia" w:hAnsi="Georgia" w:eastAsia="Georgia" w:cs="Georgia"/>
          <w:sz w:val="22"/>
          <w:szCs w:val="22"/>
        </w:rPr>
        <w:t>Please provide general background and information about the river you are nominating.</w:t>
      </w:r>
    </w:p>
    <w:p w:rsidR="7D8B5F2C" w:rsidRDefault="7D8B5F2C" w14:paraId="7F10195F" w14:textId="24461080">
      <w:r w:rsidRPr="7D8B5F2C">
        <w:rPr>
          <w:rFonts w:ascii="Georgia" w:hAnsi="Georgia" w:eastAsia="Georgia" w:cs="Georgia"/>
          <w:b/>
          <w:bCs/>
          <w:sz w:val="22"/>
          <w:szCs w:val="22"/>
        </w:rPr>
        <w:t xml:space="preserve"> </w:t>
      </w:r>
    </w:p>
    <w:p w:rsidR="7D8B5F2C" w:rsidRDefault="7D8B5F2C" w14:paraId="550E792E" w14:textId="24461080">
      <w:r w:rsidRPr="7D8B5F2C">
        <w:rPr>
          <w:rFonts w:ascii="Georgia" w:hAnsi="Georgia" w:eastAsia="Georgia" w:cs="Georgia"/>
          <w:i/>
          <w:iCs/>
          <w:sz w:val="22"/>
          <w:szCs w:val="22"/>
        </w:rPr>
        <w:t xml:space="preserve">Name of River: </w:t>
      </w:r>
    </w:p>
    <w:p w:rsidR="7D8B5F2C" w:rsidRDefault="7D8B5F2C" w14:paraId="69E98C8D" w14:textId="24461080">
      <w:r w:rsidRPr="7D8B5F2C">
        <w:rPr>
          <w:rFonts w:ascii="Georgia" w:hAnsi="Georgia" w:eastAsia="Georgia" w:cs="Georgia"/>
          <w:i/>
          <w:iCs/>
          <w:sz w:val="22"/>
          <w:szCs w:val="22"/>
        </w:rPr>
        <w:t xml:space="preserve"> </w:t>
      </w:r>
    </w:p>
    <w:p w:rsidR="7D8B5F2C" w:rsidRDefault="7D8B5F2C" w14:paraId="13007F76" w14:textId="24461080">
      <w:r w:rsidRPr="7D8B5F2C">
        <w:rPr>
          <w:rFonts w:ascii="Georgia" w:hAnsi="Georgia" w:eastAsia="Georgia" w:cs="Georgia"/>
          <w:i/>
          <w:iCs/>
          <w:sz w:val="22"/>
          <w:szCs w:val="22"/>
        </w:rPr>
        <w:t>State(s):</w:t>
      </w:r>
    </w:p>
    <w:p w:rsidR="7D8B5F2C" w:rsidRDefault="7D8B5F2C" w14:paraId="12BA3A46" w14:textId="24461080">
      <w:r w:rsidRPr="7D8B5F2C">
        <w:rPr>
          <w:rFonts w:ascii="Georgia" w:hAnsi="Georgia" w:eastAsia="Georgia" w:cs="Georgia"/>
          <w:i/>
          <w:iCs/>
          <w:sz w:val="22"/>
          <w:szCs w:val="22"/>
        </w:rPr>
        <w:t xml:space="preserve"> </w:t>
      </w:r>
    </w:p>
    <w:p w:rsidR="7D8B5F2C" w:rsidRDefault="7D8B5F2C" w14:paraId="76A0C760" w14:textId="24461080">
      <w:r w:rsidRPr="7D8B5F2C">
        <w:rPr>
          <w:rFonts w:ascii="Georgia" w:hAnsi="Georgia" w:eastAsia="Georgia" w:cs="Georgia"/>
          <w:i/>
          <w:iCs/>
          <w:sz w:val="22"/>
          <w:szCs w:val="22"/>
        </w:rPr>
        <w:t xml:space="preserve">Cities/towns/communities impacted, and geographic boundaries (if not entire river): </w:t>
      </w:r>
    </w:p>
    <w:p w:rsidR="7D8B5F2C" w:rsidRDefault="7D8B5F2C" w14:paraId="4AAA99D3" w14:textId="24461080">
      <w:r w:rsidRPr="7D8B5F2C">
        <w:rPr>
          <w:rFonts w:ascii="Georgia" w:hAnsi="Georgia" w:eastAsia="Georgia" w:cs="Georgia"/>
          <w:i/>
          <w:iCs/>
          <w:sz w:val="22"/>
          <w:szCs w:val="22"/>
        </w:rPr>
        <w:t xml:space="preserve"> </w:t>
      </w:r>
    </w:p>
    <w:p w:rsidR="7D8B5F2C" w:rsidRDefault="3CC74B62" w14:paraId="7E6BDD31" w14:textId="1A36AB89">
      <w:r w:rsidRPr="3CC74B62">
        <w:rPr>
          <w:rFonts w:ascii="Georgia" w:hAnsi="Georgia" w:eastAsia="Georgia" w:cs="Georgia"/>
          <w:i/>
          <w:iCs/>
          <w:sz w:val="22"/>
          <w:szCs w:val="22"/>
        </w:rPr>
        <w:t>U.S. Congressional representation:</w:t>
      </w:r>
    </w:p>
    <w:p w:rsidR="3CC74B62" w:rsidP="3CC74B62" w:rsidRDefault="3CC74B62" w14:paraId="1C6638F9" w14:textId="1B5BFB64">
      <w:pPr>
        <w:ind w:firstLine="720"/>
        <w:rPr>
          <w:rFonts w:ascii="Georgia" w:hAnsi="Georgia" w:eastAsia="Georgia" w:cs="Georgia"/>
          <w:i/>
          <w:iCs/>
          <w:sz w:val="22"/>
          <w:szCs w:val="22"/>
        </w:rPr>
      </w:pPr>
      <w:r w:rsidRPr="3CC74B62">
        <w:rPr>
          <w:rFonts w:ascii="Georgia" w:hAnsi="Georgia" w:eastAsia="Georgia" w:cs="Georgia"/>
          <w:i/>
          <w:iCs/>
          <w:sz w:val="22"/>
          <w:szCs w:val="22"/>
        </w:rPr>
        <w:t>Senators:</w:t>
      </w:r>
    </w:p>
    <w:p w:rsidR="7D8B5F2C" w:rsidP="3CC74B62" w:rsidRDefault="3CC74B62" w14:paraId="7B136AE7" w14:textId="42EBECAE">
      <w:pPr>
        <w:ind w:firstLine="720"/>
        <w:rPr>
          <w:rFonts w:ascii="Georgia" w:hAnsi="Georgia" w:eastAsia="Georgia" w:cs="Georgia"/>
          <w:i/>
          <w:iCs/>
          <w:sz w:val="22"/>
          <w:szCs w:val="22"/>
        </w:rPr>
      </w:pPr>
      <w:r w:rsidRPr="3CC74B62">
        <w:rPr>
          <w:rFonts w:ascii="Georgia" w:hAnsi="Georgia" w:eastAsia="Georgia" w:cs="Georgia"/>
          <w:i/>
          <w:iCs/>
          <w:sz w:val="22"/>
          <w:szCs w:val="22"/>
        </w:rPr>
        <w:t>House Representatives:</w:t>
      </w:r>
    </w:p>
    <w:p w:rsidR="7D8B5F2C" w:rsidP="3CC74B62" w:rsidRDefault="3CC74B62" w14:paraId="03D0199E" w14:textId="2E6723B0">
      <w:pPr>
        <w:ind w:firstLine="720"/>
        <w:rPr>
          <w:rFonts w:ascii="Georgia" w:hAnsi="Georgia" w:eastAsia="Georgia" w:cs="Georgia"/>
          <w:i/>
          <w:iCs/>
          <w:sz w:val="22"/>
          <w:szCs w:val="22"/>
        </w:rPr>
      </w:pPr>
      <w:r w:rsidRPr="3CC74B62">
        <w:rPr>
          <w:rFonts w:ascii="Georgia" w:hAnsi="Georgia" w:eastAsia="Georgia" w:cs="Georgia"/>
          <w:i/>
          <w:iCs/>
          <w:sz w:val="22"/>
          <w:szCs w:val="22"/>
        </w:rPr>
        <w:t>Districts crossed:</w:t>
      </w:r>
    </w:p>
    <w:p w:rsidR="7D8B5F2C" w:rsidRDefault="68DA8DBC" w14:paraId="4665D901" w14:textId="658B0CE9">
      <w:r w:rsidRPr="68DA8DBC">
        <w:rPr>
          <w:rFonts w:ascii="Georgia" w:hAnsi="Georgia" w:eastAsia="Georgia" w:cs="Georgia"/>
          <w:i/>
          <w:iCs/>
          <w:sz w:val="22"/>
          <w:szCs w:val="22"/>
        </w:rPr>
        <w:t xml:space="preserve"> </w:t>
      </w:r>
    </w:p>
    <w:p w:rsidR="3CC74B62" w:rsidP="68DA8DBC" w:rsidRDefault="3CC74B62" w14:paraId="5DA44F7F" w14:textId="0520AEEE">
      <w:pPr>
        <w:rPr>
          <w:rFonts w:ascii="Georgia" w:hAnsi="Georgia" w:eastAsia="Georgia" w:cs="Georgia"/>
          <w:i/>
          <w:iCs/>
          <w:sz w:val="22"/>
          <w:szCs w:val="22"/>
        </w:rPr>
      </w:pPr>
    </w:p>
    <w:p w:rsidR="3CC74B62" w:rsidP="37E915A6" w:rsidRDefault="37E915A6" w14:paraId="2838D7F6" w14:textId="53C8F9FF">
      <w:pPr>
        <w:pStyle w:val="Heading2"/>
      </w:pPr>
      <w:r>
        <w:t>Selection Criteria</w:t>
      </w:r>
    </w:p>
    <w:p w:rsidR="3CC74B62" w:rsidP="6A3981BB" w:rsidRDefault="37E915A6" w14:paraId="51FB258F" w14:textId="6D888C6C">
      <w:pPr>
        <w:spacing w:line="360" w:lineRule="auto"/>
        <w:rPr>
          <w:rFonts w:ascii="Georgia" w:hAnsi="Georgia" w:eastAsia="Georgia" w:cs="Georgia"/>
          <w:color w:val="1F4E79" w:themeColor="accent5" w:themeShade="80"/>
          <w:sz w:val="22"/>
          <w:szCs w:val="22"/>
        </w:rPr>
      </w:pPr>
      <w:r w:rsidRPr="644F109C" w:rsidR="644F109C">
        <w:rPr>
          <w:rFonts w:ascii="Georgia" w:hAnsi="Georgia" w:eastAsia="Georgia" w:cs="Georgia"/>
          <w:color w:val="445369"/>
          <w:sz w:val="22"/>
          <w:szCs w:val="22"/>
        </w:rPr>
        <w:t>In the following sections, please provide information on the following selection criteria:</w:t>
      </w:r>
    </w:p>
    <w:p w:rsidR="6A3981BB" w:rsidP="6A3981BB" w:rsidRDefault="37E915A6" w14:paraId="7D01F0A4" w14:textId="18191EA8">
      <w:pPr>
        <w:pStyle w:val="ListParagraph"/>
        <w:numPr>
          <w:ilvl w:val="0"/>
          <w:numId w:val="16"/>
        </w:numPr>
        <w:spacing w:line="360" w:lineRule="auto"/>
        <w:rPr>
          <w:rFonts w:ascii="Georgia" w:hAnsi="Georgia" w:eastAsia="Georgia" w:cs="Georgia"/>
          <w:color w:val="202124"/>
          <w:sz w:val="22"/>
          <w:szCs w:val="22"/>
        </w:rPr>
      </w:pPr>
      <w:r w:rsidRPr="4B870976" w:rsidR="4B870976">
        <w:rPr>
          <w:rFonts w:ascii="Georgia" w:hAnsi="Georgia" w:eastAsia="Georgia" w:cs="Georgia"/>
          <w:color w:val="202124"/>
          <w:sz w:val="22"/>
          <w:szCs w:val="22"/>
        </w:rPr>
        <w:t>The significance of the river to people, wildlife, and nature.</w:t>
      </w:r>
    </w:p>
    <w:p w:rsidR="6A3981BB" w:rsidP="6A3981BB" w:rsidRDefault="4333ADDE" w14:paraId="0528B8BC" w14:textId="42570235">
      <w:pPr>
        <w:numPr>
          <w:ilvl w:val="0"/>
          <w:numId w:val="16"/>
        </w:numPr>
        <w:spacing w:line="360" w:lineRule="auto"/>
        <w:rPr>
          <w:rFonts w:ascii="Georgia" w:hAnsi="Georgia" w:eastAsia="Georgia" w:cs="Georgia"/>
          <w:color w:val="202124"/>
          <w:sz w:val="22"/>
          <w:szCs w:val="22"/>
        </w:rPr>
      </w:pPr>
      <w:r w:rsidRPr="4B870976" w:rsidR="4B870976">
        <w:rPr>
          <w:rFonts w:ascii="Georgia" w:hAnsi="Georgia" w:eastAsia="Georgia" w:cs="Georgia"/>
          <w:color w:val="202124"/>
          <w:sz w:val="22"/>
          <w:szCs w:val="22"/>
        </w:rPr>
        <w:t>The magnitude of the threat to the river and its communities.</w:t>
      </w:r>
    </w:p>
    <w:p w:rsidR="25111D38" w:rsidP="58E199B9" w:rsidRDefault="25111D38" w14:paraId="779F79EA" w14:textId="217279CD">
      <w:pPr>
        <w:numPr>
          <w:ilvl w:val="0"/>
          <w:numId w:val="16"/>
        </w:numPr>
        <w:spacing w:line="360" w:lineRule="auto"/>
        <w:rPr>
          <w:rFonts w:ascii="Georgia" w:hAnsi="Georgia" w:eastAsia="Georgia" w:cs="Georgia"/>
          <w:color w:val="202124" w:themeColor="accent5" w:themeShade="80"/>
          <w:sz w:val="22"/>
          <w:szCs w:val="22"/>
        </w:rPr>
      </w:pPr>
      <w:r w:rsidRPr="58E199B9" w:rsidR="58E199B9">
        <w:rPr>
          <w:rFonts w:ascii="Georgia" w:hAnsi="Georgia" w:eastAsia="Georgia" w:cs="Georgia"/>
          <w:b w:val="1"/>
          <w:bCs w:val="1"/>
          <w:color w:val="202124"/>
          <w:sz w:val="22"/>
          <w:szCs w:val="22"/>
          <w:u w:val="single"/>
        </w:rPr>
        <w:t xml:space="preserve">An upcoming decision point that will </w:t>
      </w:r>
      <w:r w:rsidRPr="58E199B9" w:rsidR="58E199B9">
        <w:rPr>
          <w:rFonts w:ascii="Georgia" w:hAnsi="Georgia" w:eastAsia="Georgia" w:cs="Georgia"/>
          <w:b w:val="1"/>
          <w:bCs w:val="1"/>
          <w:color w:val="202124"/>
          <w:sz w:val="22"/>
          <w:szCs w:val="22"/>
          <w:u w:val="single"/>
        </w:rPr>
        <w:t>impact</w:t>
      </w:r>
      <w:r w:rsidRPr="58E199B9" w:rsidR="58E199B9">
        <w:rPr>
          <w:rFonts w:ascii="Georgia" w:hAnsi="Georgia" w:eastAsia="Georgia" w:cs="Georgia"/>
          <w:b w:val="1"/>
          <w:bCs w:val="1"/>
          <w:color w:val="202124"/>
          <w:sz w:val="22"/>
          <w:szCs w:val="22"/>
          <w:u w:val="single"/>
        </w:rPr>
        <w:t xml:space="preserve"> the river’s fate</w:t>
      </w:r>
      <w:r w:rsidRPr="58E199B9" w:rsidR="58E199B9">
        <w:rPr>
          <w:rFonts w:ascii="Georgia" w:hAnsi="Georgia" w:eastAsia="Georgia" w:cs="Georgia"/>
          <w:color w:val="202124"/>
          <w:sz w:val="22"/>
          <w:szCs w:val="22"/>
        </w:rPr>
        <w:t>.</w:t>
      </w:r>
    </w:p>
    <w:p w:rsidR="58E199B9" w:rsidP="58E199B9" w:rsidRDefault="58E199B9" w14:paraId="026C9455" w14:textId="37B7A92B">
      <w:pPr>
        <w:spacing w:line="360" w:lineRule="auto"/>
        <w:ind w:left="0"/>
        <w:rPr>
          <w:rFonts w:ascii="Georgia" w:hAnsi="Georgia" w:eastAsia="Georgia" w:cs="Georgia"/>
          <w:color w:val="202124"/>
          <w:sz w:val="22"/>
          <w:szCs w:val="22"/>
        </w:rPr>
      </w:pPr>
    </w:p>
    <w:p w:rsidR="58E199B9" w:rsidP="58E199B9" w:rsidRDefault="58E199B9" w14:paraId="18828034" w14:textId="6E2FC685">
      <w:pPr>
        <w:pStyle w:val="Heading3"/>
        <w:rPr>
          <w:rFonts w:ascii="Georgia" w:hAnsi="Georgia" w:eastAsia="Georgia" w:cs="Georgia"/>
          <w:color w:val="1F4E79" w:themeColor="accent5" w:themeTint="FF" w:themeShade="80"/>
          <w:u w:val="none"/>
        </w:rPr>
      </w:pPr>
      <w:r w:rsidRPr="4B870976" w:rsidR="4B870976">
        <w:rPr>
          <w:color w:val="1F4E79" w:themeColor="accent5" w:themeTint="FF" w:themeShade="80"/>
          <w:u w:val="none"/>
        </w:rPr>
        <w:t>The significance of the river to people, wildlife, and nature</w:t>
      </w:r>
      <w:r w:rsidRPr="4B870976" w:rsidR="4B870976">
        <w:rPr>
          <w:color w:val="1F4E79" w:themeColor="accent5" w:themeTint="FF" w:themeShade="80"/>
          <w:u w:val="none"/>
        </w:rPr>
        <w:t>.</w:t>
      </w:r>
    </w:p>
    <w:p w:rsidR="58E199B9" w:rsidP="58E199B9" w:rsidRDefault="58E199B9" w14:paraId="10607FE7" w14:textId="02871490">
      <w:pPr>
        <w:spacing w:line="276" w:lineRule="auto"/>
        <w:rPr>
          <w:rFonts w:ascii="Georgia" w:hAnsi="Georgia" w:eastAsia="Georgia" w:cs="Georgia"/>
          <w:i w:val="1"/>
          <w:iCs w:val="1"/>
          <w:color w:val="202124"/>
          <w:sz w:val="22"/>
          <w:szCs w:val="22"/>
        </w:rPr>
      </w:pPr>
    </w:p>
    <w:p w:rsidR="58E199B9" w:rsidP="58E199B9" w:rsidRDefault="58E199B9" w14:paraId="25CDC65A" w14:textId="5CFDC579">
      <w:pPr>
        <w:spacing w:line="276" w:lineRule="auto"/>
        <w:rPr>
          <w:rFonts w:ascii="Georgia" w:hAnsi="Georgia" w:eastAsia="Georgia" w:cs="Georgia"/>
          <w:i w:val="1"/>
          <w:iCs w:val="1"/>
          <w:color w:val="202124"/>
          <w:sz w:val="22"/>
          <w:szCs w:val="22"/>
        </w:rPr>
      </w:pPr>
      <w:r w:rsidRPr="58E199B9" w:rsidR="58E199B9">
        <w:rPr>
          <w:rFonts w:ascii="Georgia" w:hAnsi="Georgia" w:eastAsia="Georgia" w:cs="Georgia"/>
          <w:i w:val="1"/>
          <w:iCs w:val="1"/>
          <w:color w:val="202124"/>
          <w:sz w:val="22"/>
          <w:szCs w:val="22"/>
        </w:rPr>
        <w:t>Please provide a summary of ecological and cultural values.</w:t>
      </w:r>
      <w:r w:rsidRPr="58E199B9" w:rsidR="58E199B9">
        <w:rPr>
          <w:rFonts w:ascii="Georgia" w:hAnsi="Georgia" w:eastAsia="Georgia" w:cs="Georgia"/>
          <w:i w:val="1"/>
          <w:iCs w:val="1"/>
          <w:color w:val="202124"/>
          <w:sz w:val="22"/>
          <w:szCs w:val="22"/>
        </w:rPr>
        <w:t xml:space="preserve"> (500 words or less)</w:t>
      </w:r>
    </w:p>
    <w:p w:rsidR="58E199B9" w:rsidP="58E199B9" w:rsidRDefault="58E199B9" w14:paraId="7863B464" w14:textId="319EA07B">
      <w:pPr>
        <w:spacing w:line="276" w:lineRule="auto"/>
        <w:rPr>
          <w:rFonts w:ascii="Georgia" w:hAnsi="Georgia" w:eastAsia="Georgia" w:cs="Georgia"/>
          <w:i w:val="1"/>
          <w:iCs w:val="1"/>
          <w:color w:val="202124"/>
          <w:sz w:val="22"/>
          <w:szCs w:val="22"/>
        </w:rPr>
      </w:pPr>
    </w:p>
    <w:p w:rsidR="58E199B9" w:rsidP="58E199B9" w:rsidRDefault="58E199B9" w14:paraId="1F556C07" w14:textId="3CF53789">
      <w:p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Recommended information may include the following, as relevant:</w:t>
      </w:r>
    </w:p>
    <w:p w:rsidR="58E199B9" w:rsidP="58E199B9" w:rsidRDefault="58E199B9" w14:paraId="3A103E74" w14:textId="73A91B02">
      <w:pPr>
        <w:pStyle w:val="ListParagraph"/>
        <w:numPr>
          <w:ilvl w:val="0"/>
          <w:numId w:val="4"/>
        </w:num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Is the river a source of drinking water? For how many, what communities, what percentage?</w:t>
      </w:r>
    </w:p>
    <w:p w:rsidR="58E199B9" w:rsidP="58E199B9" w:rsidRDefault="58E199B9" w14:paraId="4AA17071" w14:textId="1C3251B5">
      <w:pPr>
        <w:pStyle w:val="ListParagraph"/>
        <w:numPr>
          <w:ilvl w:val="0"/>
          <w:numId w:val="4"/>
        </w:num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Implications of public health and safety to the community;</w:t>
      </w:r>
    </w:p>
    <w:p w:rsidR="58E199B9" w:rsidP="58E199B9" w:rsidRDefault="58E199B9" w14:paraId="21E17FE3" w14:textId="1B93FB58">
      <w:pPr>
        <w:pStyle w:val="ListParagraph"/>
        <w:numPr>
          <w:ilvl w:val="0"/>
          <w:numId w:val="4"/>
        </w:num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Cultural and recreational importance and use;</w:t>
      </w:r>
    </w:p>
    <w:p w:rsidR="58E199B9" w:rsidP="58E199B9" w:rsidRDefault="58E199B9" w14:paraId="552A9DAA" w14:textId="35FDCF31">
      <w:pPr>
        <w:pStyle w:val="ListParagraph"/>
        <w:numPr>
          <w:ilvl w:val="0"/>
          <w:numId w:val="4"/>
        </w:num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Economic value (local workforce, jobs, livelihoods, tourism, etc.);</w:t>
      </w:r>
    </w:p>
    <w:p w:rsidR="58E199B9" w:rsidP="58E199B9" w:rsidRDefault="58E199B9" w14:paraId="643A0009" w14:textId="0C799049">
      <w:pPr>
        <w:pStyle w:val="ListParagraph"/>
        <w:numPr>
          <w:ilvl w:val="0"/>
          <w:numId w:val="4"/>
        </w:num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Tribal treaty rights, cultural significance, and ongoing connections with Indigenous communities</w:t>
      </w:r>
    </w:p>
    <w:p w:rsidR="58E199B9" w:rsidP="58E199B9" w:rsidRDefault="58E199B9" w14:paraId="3C15BF2F" w14:textId="0BBCBAC0">
      <w:pPr>
        <w:pStyle w:val="ListParagraph"/>
        <w:numPr>
          <w:ilvl w:val="0"/>
          <w:numId w:val="4"/>
        </w:num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Connections to Black, Brown, low-income and/or other systemically underserved communities;</w:t>
      </w:r>
    </w:p>
    <w:p w:rsidR="58E199B9" w:rsidP="58E199B9" w:rsidRDefault="58E199B9" w14:paraId="45AFC536" w14:textId="654EC1C1">
      <w:pPr>
        <w:numPr>
          <w:ilvl w:val="0"/>
          <w:numId w:val="4"/>
        </w:numPr>
        <w:spacing w:line="276" w:lineRule="auto"/>
        <w:rPr>
          <w:rFonts w:ascii="Georgia" w:hAnsi="Georgia" w:eastAsia="Georgia" w:cs="Georgia"/>
          <w:color w:val="202124"/>
          <w:sz w:val="22"/>
          <w:szCs w:val="22"/>
        </w:rPr>
      </w:pPr>
      <w:r w:rsidRPr="58E199B9" w:rsidR="58E199B9">
        <w:rPr>
          <w:rFonts w:ascii="Georgia" w:hAnsi="Georgia" w:eastAsia="Georgia" w:cs="Georgia"/>
          <w:color w:val="202124"/>
          <w:sz w:val="22"/>
          <w:szCs w:val="22"/>
        </w:rPr>
        <w:t>Value of the river as habitat to fish, birds, plants, and wildlife, including any threatened or endangered species</w:t>
      </w:r>
    </w:p>
    <w:p w:rsidR="58E199B9" w:rsidP="58E199B9" w:rsidRDefault="58E199B9" w14:paraId="0E6890BA" w14:textId="473C0D10">
      <w:pPr>
        <w:spacing w:line="276" w:lineRule="auto"/>
        <w:ind w:left="0"/>
        <w:rPr>
          <w:rFonts w:ascii="Georgia" w:hAnsi="Georgia" w:eastAsia="Georgia" w:cs="Georgia"/>
          <w:color w:val="202124"/>
          <w:sz w:val="22"/>
          <w:szCs w:val="22"/>
        </w:rPr>
      </w:pPr>
    </w:p>
    <w:p w:rsidR="58E199B9" w:rsidP="58E199B9" w:rsidRDefault="58E199B9" w14:paraId="64FB7823" w14:textId="0960275F">
      <w:pPr>
        <w:pStyle w:val="Heading3"/>
        <w:rPr>
          <w:rFonts w:ascii="Georgia" w:hAnsi="Georgia" w:eastAsia="Georgia" w:cs="Georgia"/>
          <w:color w:val="1F4E79" w:themeColor="accent5" w:themeTint="FF" w:themeShade="80"/>
          <w:sz w:val="22"/>
          <w:szCs w:val="22"/>
          <w:u w:val="none"/>
        </w:rPr>
      </w:pPr>
      <w:r w:rsidRPr="58E199B9" w:rsidR="58E199B9">
        <w:rPr>
          <w:color w:val="1F4E79" w:themeColor="accent5" w:themeTint="FF" w:themeShade="80"/>
          <w:u w:val="none"/>
        </w:rPr>
        <w:t>The magnitude of threat to the river and its communities.</w:t>
      </w:r>
    </w:p>
    <w:p w:rsidR="58E199B9" w:rsidP="58E199B9" w:rsidRDefault="58E199B9" w14:paraId="74B621C4" w14:textId="53D89593">
      <w:pPr>
        <w:spacing w:line="276" w:lineRule="auto"/>
        <w:rPr>
          <w:rFonts w:ascii="Georgia" w:hAnsi="Georgia" w:eastAsia="Georgia" w:cs="Georgia"/>
          <w:color w:val="202124"/>
          <w:sz w:val="22"/>
          <w:szCs w:val="22"/>
        </w:rPr>
      </w:pPr>
      <w:r w:rsidRPr="58E199B9" w:rsidR="58E199B9">
        <w:rPr>
          <w:rFonts w:ascii="Georgia" w:hAnsi="Georgia" w:eastAsia="Georgia" w:cs="Georgia"/>
          <w:sz w:val="22"/>
          <w:szCs w:val="22"/>
        </w:rPr>
        <w:t xml:space="preserve">Answer the questions below to describe the threat to the river </w:t>
      </w:r>
      <w:r w:rsidRPr="58E199B9" w:rsidR="58E199B9">
        <w:rPr>
          <w:rFonts w:ascii="Georgia" w:hAnsi="Georgia" w:eastAsia="Georgia" w:cs="Georgia"/>
          <w:sz w:val="22"/>
          <w:szCs w:val="22"/>
        </w:rPr>
        <w:t>that you wou</w:t>
      </w:r>
      <w:r w:rsidRPr="58E199B9" w:rsidR="58E199B9">
        <w:rPr>
          <w:rFonts w:ascii="Georgia" w:hAnsi="Georgia" w:eastAsia="Georgia" w:cs="Georgia"/>
          <w:sz w:val="22"/>
          <w:szCs w:val="22"/>
        </w:rPr>
        <w:t xml:space="preserve">ld like this campaign to address. </w:t>
      </w:r>
      <w:r w:rsidRPr="58E199B9" w:rsidR="58E199B9">
        <w:rPr>
          <w:rFonts w:ascii="Georgia" w:hAnsi="Georgia" w:eastAsia="Georgia" w:cs="Georgia"/>
          <w:b w:val="1"/>
          <w:bCs w:val="1"/>
          <w:sz w:val="22"/>
          <w:szCs w:val="22"/>
        </w:rPr>
        <w:t xml:space="preserve">Please choose </w:t>
      </w:r>
      <w:r w:rsidRPr="58E199B9" w:rsidR="58E199B9">
        <w:rPr>
          <w:rFonts w:ascii="Georgia" w:hAnsi="Georgia" w:eastAsia="Georgia" w:cs="Georgia"/>
          <w:b w:val="1"/>
          <w:bCs w:val="1"/>
          <w:sz w:val="22"/>
          <w:szCs w:val="22"/>
          <w:u w:val="single"/>
        </w:rPr>
        <w:t>one primary threat</w:t>
      </w:r>
      <w:r w:rsidRPr="58E199B9" w:rsidR="58E199B9">
        <w:rPr>
          <w:rFonts w:ascii="Georgia" w:hAnsi="Georgia" w:eastAsia="Georgia" w:cs="Georgia"/>
          <w:sz w:val="22"/>
          <w:szCs w:val="22"/>
        </w:rPr>
        <w:t>.</w:t>
      </w:r>
    </w:p>
    <w:p w:rsidR="58E199B9" w:rsidP="58E199B9" w:rsidRDefault="58E199B9" w14:paraId="10B37968" w14:textId="05D88FA2">
      <w:pPr>
        <w:rPr>
          <w:rFonts w:ascii="Georgia" w:hAnsi="Georgia" w:eastAsia="Georgia" w:cs="Georgia"/>
          <w:b w:val="1"/>
          <w:bCs w:val="1"/>
          <w:sz w:val="22"/>
          <w:szCs w:val="22"/>
        </w:rPr>
      </w:pPr>
    </w:p>
    <w:p w:rsidR="58E199B9" w:rsidP="58E199B9" w:rsidRDefault="58E199B9" w14:paraId="7B84C418" w14:textId="2EC61E06">
      <w:pPr>
        <w:rPr>
          <w:rFonts w:ascii="Georgia" w:hAnsi="Georgia" w:eastAsia="Georgia" w:cs="Georgia"/>
          <w:i w:val="1"/>
          <w:iCs w:val="1"/>
          <w:sz w:val="22"/>
          <w:szCs w:val="22"/>
        </w:rPr>
      </w:pPr>
      <w:r w:rsidRPr="58E199B9" w:rsidR="58E199B9">
        <w:rPr>
          <w:rFonts w:ascii="Georgia" w:hAnsi="Georgia" w:eastAsia="Georgia" w:cs="Georgia"/>
          <w:i w:val="1"/>
          <w:iCs w:val="1"/>
          <w:sz w:val="22"/>
          <w:szCs w:val="22"/>
        </w:rPr>
        <w:t xml:space="preserve">In </w:t>
      </w:r>
      <w:r w:rsidRPr="58E199B9" w:rsidR="58E199B9">
        <w:rPr>
          <w:rFonts w:ascii="Georgia" w:hAnsi="Georgia" w:eastAsia="Georgia" w:cs="Georgia"/>
          <w:i w:val="1"/>
          <w:iCs w:val="1"/>
          <w:sz w:val="22"/>
          <w:szCs w:val="22"/>
          <w:u w:val="single"/>
        </w:rPr>
        <w:t>one sentence</w:t>
      </w:r>
      <w:r w:rsidRPr="58E199B9" w:rsidR="58E199B9">
        <w:rPr>
          <w:rFonts w:ascii="Georgia" w:hAnsi="Georgia" w:eastAsia="Georgia" w:cs="Georgia"/>
          <w:i w:val="1"/>
          <w:iCs w:val="1"/>
          <w:sz w:val="22"/>
          <w:szCs w:val="22"/>
        </w:rPr>
        <w:t xml:space="preserve"> — what is the biggest threat to your river </w:t>
      </w:r>
      <w:r w:rsidRPr="58E199B9" w:rsidR="58E199B9">
        <w:rPr>
          <w:rFonts w:ascii="Georgia" w:hAnsi="Georgia" w:eastAsia="Georgia" w:cs="Georgia"/>
          <w:i w:val="1"/>
          <w:iCs w:val="1"/>
          <w:sz w:val="22"/>
          <w:szCs w:val="22"/>
          <w:u w:val="single"/>
        </w:rPr>
        <w:t>right now</w:t>
      </w:r>
      <w:r w:rsidRPr="58E199B9" w:rsidR="58E199B9">
        <w:rPr>
          <w:rFonts w:ascii="Georgia" w:hAnsi="Georgia" w:eastAsia="Georgia" w:cs="Georgia"/>
          <w:i w:val="1"/>
          <w:iCs w:val="1"/>
          <w:sz w:val="22"/>
          <w:szCs w:val="22"/>
        </w:rPr>
        <w:t>?</w:t>
      </w:r>
    </w:p>
    <w:p w:rsidR="58E199B9" w:rsidP="58E199B9" w:rsidRDefault="58E199B9" w14:paraId="3E341395" w14:textId="160CDDDC">
      <w:pPr>
        <w:rPr>
          <w:rFonts w:ascii="Georgia" w:hAnsi="Georgia" w:eastAsia="Georgia" w:cs="Georgia"/>
          <w:i w:val="1"/>
          <w:iCs w:val="1"/>
          <w:sz w:val="22"/>
          <w:szCs w:val="22"/>
        </w:rPr>
      </w:pPr>
    </w:p>
    <w:p w:rsidR="58E199B9" w:rsidRDefault="58E199B9" w14:paraId="67057F9E" w14:textId="24461080">
      <w:r w:rsidRPr="58E199B9" w:rsidR="58E199B9">
        <w:rPr>
          <w:rFonts w:ascii="Georgia" w:hAnsi="Georgia" w:eastAsia="Georgia" w:cs="Georgia"/>
          <w:i w:val="1"/>
          <w:iCs w:val="1"/>
          <w:sz w:val="22"/>
          <w:szCs w:val="22"/>
        </w:rPr>
        <w:t xml:space="preserve"> </w:t>
      </w:r>
    </w:p>
    <w:p w:rsidR="58E199B9" w:rsidP="58E199B9" w:rsidRDefault="58E199B9" w14:paraId="5B1D229E" w14:textId="411CD74D">
      <w:pPr>
        <w:rPr>
          <w:rFonts w:ascii="Georgia" w:hAnsi="Georgia" w:eastAsia="Georgia" w:cs="Georgia"/>
          <w:sz w:val="22"/>
          <w:szCs w:val="22"/>
        </w:rPr>
      </w:pPr>
      <w:r w:rsidRPr="4B870976" w:rsidR="4B870976">
        <w:rPr>
          <w:rFonts w:ascii="Georgia" w:hAnsi="Georgia" w:eastAsia="Georgia" w:cs="Georgia"/>
          <w:i w:val="1"/>
          <w:iCs w:val="1"/>
          <w:sz w:val="22"/>
          <w:szCs w:val="22"/>
        </w:rPr>
        <w:t xml:space="preserve">Who or what is posing this threat, and on what timeline (e.g., how soon will the threat occur if no action is taken)? Please be as specific as possible, listing the company, project, bill, etc., if relevant. </w:t>
      </w:r>
      <w:r w:rsidRPr="4B870976" w:rsidR="4B870976">
        <w:rPr>
          <w:rFonts w:ascii="Georgia" w:hAnsi="Georgia" w:eastAsia="Georgia" w:cs="Georgia"/>
          <w:sz w:val="22"/>
          <w:szCs w:val="22"/>
        </w:rPr>
        <w:t>(100 words or less)</w:t>
      </w:r>
    </w:p>
    <w:p w:rsidR="58E199B9" w:rsidP="58E199B9" w:rsidRDefault="58E199B9" w14:paraId="348C9436" w14:textId="409BF237">
      <w:pPr>
        <w:pStyle w:val="ListParagraph"/>
        <w:ind w:left="0"/>
        <w:rPr>
          <w:rFonts w:ascii="Georgia" w:hAnsi="Georgia" w:eastAsia="Georgia" w:cs="Georgia"/>
          <w:i w:val="1"/>
          <w:iCs w:val="1"/>
          <w:sz w:val="22"/>
          <w:szCs w:val="22"/>
        </w:rPr>
      </w:pPr>
      <w:r w:rsidRPr="58E199B9" w:rsidR="58E199B9">
        <w:rPr>
          <w:rFonts w:ascii="Georgia" w:hAnsi="Georgia" w:eastAsia="Georgia" w:cs="Georgia"/>
          <w:i w:val="1"/>
          <w:iCs w:val="1"/>
          <w:sz w:val="22"/>
          <w:szCs w:val="22"/>
        </w:rPr>
        <w:t xml:space="preserve"> </w:t>
      </w:r>
    </w:p>
    <w:p w:rsidR="58E199B9" w:rsidP="58E199B9" w:rsidRDefault="58E199B9" w14:paraId="7170883C" w14:textId="71C94D93">
      <w:pPr>
        <w:rPr>
          <w:rFonts w:ascii="Georgia" w:hAnsi="Georgia" w:eastAsia="Georgia" w:cs="Georgia"/>
          <w:i w:val="1"/>
          <w:iCs w:val="1"/>
          <w:sz w:val="22"/>
          <w:szCs w:val="22"/>
        </w:rPr>
      </w:pPr>
    </w:p>
    <w:p w:rsidR="58E199B9" w:rsidP="34FA1E8B" w:rsidRDefault="58E199B9" w14:paraId="6F12BB28" w14:textId="48A37B8E">
      <w:pPr>
        <w:rPr>
          <w:rFonts w:ascii="Georgia" w:hAnsi="Georgia" w:eastAsia="Georgia" w:cs="Georgia"/>
          <w:i w:val="1"/>
          <w:iCs w:val="1"/>
          <w:sz w:val="22"/>
          <w:szCs w:val="22"/>
        </w:rPr>
      </w:pPr>
      <w:r w:rsidRPr="34FA1E8B" w:rsidR="34FA1E8B">
        <w:rPr>
          <w:rFonts w:ascii="Georgia" w:hAnsi="Georgia" w:eastAsia="Georgia" w:cs="Georgia"/>
          <w:i w:val="1"/>
          <w:iCs w:val="1"/>
          <w:sz w:val="22"/>
          <w:szCs w:val="22"/>
        </w:rPr>
        <w:t>What is the level of the threat -- the short and long-term implications (</w:t>
      </w:r>
      <w:r w:rsidRPr="34FA1E8B" w:rsidR="34FA1E8B">
        <w:rPr>
          <w:rFonts w:ascii="Georgia" w:hAnsi="Georgia" w:eastAsia="Georgia" w:cs="Georgia"/>
          <w:i w:val="1"/>
          <w:iCs w:val="1"/>
          <w:sz w:val="22"/>
          <w:szCs w:val="22"/>
        </w:rPr>
        <w:t>e.g.</w:t>
      </w:r>
      <w:r w:rsidRPr="34FA1E8B" w:rsidR="34FA1E8B">
        <w:rPr>
          <w:rFonts w:ascii="Georgia" w:hAnsi="Georgia" w:eastAsia="Georgia" w:cs="Georgia"/>
          <w:i w:val="1"/>
          <w:iCs w:val="1"/>
          <w:sz w:val="22"/>
          <w:szCs w:val="22"/>
        </w:rPr>
        <w:t xml:space="preserve"> public health and safety, accessibility, ecological harm, wildlife habitat)? (250 words or less)</w:t>
      </w:r>
    </w:p>
    <w:p w:rsidR="58E199B9" w:rsidP="58E199B9" w:rsidRDefault="58E199B9" w14:paraId="471F3C80" w14:textId="452B7F1A">
      <w:pPr>
        <w:pStyle w:val="ListParagraph"/>
        <w:ind w:left="0"/>
        <w:rPr>
          <w:rFonts w:ascii="Georgia" w:hAnsi="Georgia" w:eastAsia="Georgia" w:cs="Georgia"/>
          <w:i w:val="1"/>
          <w:iCs w:val="1"/>
          <w:sz w:val="22"/>
          <w:szCs w:val="22"/>
        </w:rPr>
      </w:pPr>
    </w:p>
    <w:p w:rsidR="58E199B9" w:rsidRDefault="58E199B9" w14:paraId="36C2F085" w14:textId="24461080">
      <w:r w:rsidRPr="58E199B9" w:rsidR="58E199B9">
        <w:rPr>
          <w:rFonts w:ascii="Georgia" w:hAnsi="Georgia" w:eastAsia="Georgia" w:cs="Georgia"/>
          <w:i w:val="1"/>
          <w:iCs w:val="1"/>
          <w:sz w:val="22"/>
          <w:szCs w:val="22"/>
        </w:rPr>
        <w:t xml:space="preserve"> </w:t>
      </w:r>
    </w:p>
    <w:p w:rsidR="58E199B9" w:rsidRDefault="58E199B9" w14:paraId="276A4D6E" w14:textId="7A880C32">
      <w:r w:rsidRPr="58E199B9" w:rsidR="58E199B9">
        <w:rPr>
          <w:rFonts w:ascii="Georgia" w:hAnsi="Georgia" w:eastAsia="Georgia" w:cs="Georgia"/>
          <w:i w:val="1"/>
          <w:iCs w:val="1"/>
          <w:sz w:val="22"/>
          <w:szCs w:val="22"/>
        </w:rPr>
        <w:t>Will/do threats to this river impact a community or a Tribal Nation that has been underserved based on any factor, including but not limited to race, ethnicity, gender, sexual orientation, ability, income, or other systemic disadvantage? If so, briefly explain how. (150 words or less)</w:t>
      </w:r>
    </w:p>
    <w:p w:rsidR="58E199B9" w:rsidP="58E199B9" w:rsidRDefault="58E199B9" w14:paraId="73B7FD43" w14:textId="2D955738">
      <w:pPr>
        <w:rPr>
          <w:rFonts w:ascii="Georgia" w:hAnsi="Georgia" w:eastAsia="Georgia" w:cs="Georgia"/>
          <w:i w:val="1"/>
          <w:iCs w:val="1"/>
          <w:sz w:val="22"/>
          <w:szCs w:val="22"/>
        </w:rPr>
      </w:pPr>
    </w:p>
    <w:p w:rsidR="58E199B9" w:rsidP="58E199B9" w:rsidRDefault="58E199B9" w14:paraId="7FE451B3" w14:textId="5A6CED82">
      <w:pPr>
        <w:rPr>
          <w:rFonts w:ascii="Georgia" w:hAnsi="Georgia" w:eastAsia="Georgia" w:cs="Georgia"/>
          <w:i w:val="1"/>
          <w:iCs w:val="1"/>
          <w:sz w:val="22"/>
          <w:szCs w:val="22"/>
        </w:rPr>
      </w:pPr>
    </w:p>
    <w:p w:rsidR="58E199B9" w:rsidP="58E199B9" w:rsidRDefault="58E199B9" w14:paraId="59DDE938" w14:textId="72E9F6A9">
      <w:pPr>
        <w:pStyle w:val="Normal"/>
        <w:spacing w:line="360" w:lineRule="auto"/>
        <w:ind w:left="0"/>
        <w:rPr>
          <w:rFonts w:ascii="Georgia" w:hAnsi="Georgia" w:eastAsia="Georgia" w:cs="Georgia"/>
          <w:i w:val="1"/>
          <w:iCs w:val="1"/>
          <w:sz w:val="22"/>
          <w:szCs w:val="22"/>
        </w:rPr>
      </w:pPr>
      <w:r w:rsidRPr="58E199B9" w:rsidR="58E199B9">
        <w:rPr>
          <w:rFonts w:ascii="Georgia" w:hAnsi="Georgia" w:eastAsia="Georgia" w:cs="Georgia"/>
          <w:i w:val="1"/>
          <w:iCs w:val="1"/>
          <w:sz w:val="22"/>
          <w:szCs w:val="22"/>
        </w:rPr>
        <w:t>Is the threat (or will it be) in violation of any current standing legislation, treaties, or processes? (50 words or less)</w:t>
      </w:r>
    </w:p>
    <w:p w:rsidR="58E199B9" w:rsidP="58E199B9" w:rsidRDefault="58E199B9" w14:paraId="623265AB" w14:textId="3CA55A45">
      <w:pPr>
        <w:pStyle w:val="Normal"/>
        <w:spacing w:line="360" w:lineRule="auto"/>
        <w:ind w:left="0"/>
        <w:rPr>
          <w:rFonts w:ascii="Georgia" w:hAnsi="Georgia" w:eastAsia="Georgia" w:cs="Georgia"/>
          <w:i w:val="1"/>
          <w:iCs w:val="1"/>
          <w:sz w:val="22"/>
          <w:szCs w:val="22"/>
        </w:rPr>
      </w:pPr>
    </w:p>
    <w:p w:rsidR="25111D38" w:rsidP="25111D38" w:rsidRDefault="25111D38" w14:paraId="5AC09C4A" w14:textId="1A0D4E6D">
      <w:pPr>
        <w:pStyle w:val="Heading3"/>
        <w:rPr>
          <w:rFonts w:ascii="Georgia" w:hAnsi="Georgia" w:eastAsia="Georgia" w:cs="Georgia"/>
          <w:color w:val="1F4E79" w:themeColor="accent5" w:themeShade="80"/>
          <w:sz w:val="22"/>
          <w:szCs w:val="22"/>
          <w:u w:val="none"/>
        </w:rPr>
      </w:pPr>
      <w:r w:rsidRPr="25111D38">
        <w:rPr>
          <w:color w:val="1F4E79" w:themeColor="accent5" w:themeShade="80"/>
          <w:u w:val="none"/>
        </w:rPr>
        <w:t>A decision in the coming year that will impact the river’s fate.</w:t>
      </w:r>
    </w:p>
    <w:p w:rsidR="25111D38" w:rsidP="25111D38" w:rsidRDefault="25111D38" w14:paraId="58545A28" w14:textId="69138CB9">
      <w:pPr>
        <w:rPr>
          <w:rFonts w:ascii="Georgia" w:hAnsi="Georgia" w:eastAsia="Georgia" w:cs="Georgia"/>
          <w:i/>
          <w:iCs/>
          <w:sz w:val="22"/>
          <w:szCs w:val="22"/>
        </w:rPr>
      </w:pPr>
    </w:p>
    <w:p w:rsidR="25111D38" w:rsidP="3388AAF2" w:rsidRDefault="3388AAF2" w14:paraId="353091F9" w14:textId="53BD097F">
      <w:pPr>
        <w:spacing w:line="259" w:lineRule="auto"/>
        <w:rPr>
          <w:rFonts w:ascii="Georgia" w:hAnsi="Georgia" w:eastAsia="Georgia" w:cs="Georgia"/>
          <w:i/>
          <w:iCs/>
          <w:sz w:val="22"/>
          <w:szCs w:val="22"/>
        </w:rPr>
      </w:pPr>
      <w:r w:rsidRPr="3388AAF2">
        <w:rPr>
          <w:rFonts w:ascii="Georgia" w:hAnsi="Georgia" w:eastAsia="Georgia" w:cs="Georgia"/>
          <w:i/>
          <w:iCs/>
          <w:sz w:val="22"/>
          <w:szCs w:val="22"/>
        </w:rPr>
        <w:t xml:space="preserve">What is the </w:t>
      </w:r>
      <w:r w:rsidRPr="3388AAF2">
        <w:rPr>
          <w:rFonts w:ascii="Georgia" w:hAnsi="Georgia" w:eastAsia="Georgia" w:cs="Georgia"/>
          <w:i/>
          <w:iCs/>
          <w:sz w:val="22"/>
          <w:szCs w:val="22"/>
          <w:u w:val="single"/>
        </w:rPr>
        <w:t>ONE</w:t>
      </w:r>
      <w:r w:rsidRPr="3388AAF2">
        <w:rPr>
          <w:rFonts w:ascii="Georgia" w:hAnsi="Georgia" w:eastAsia="Georgia" w:cs="Georgia"/>
          <w:i/>
          <w:iCs/>
          <w:sz w:val="22"/>
          <w:szCs w:val="22"/>
        </w:rPr>
        <w:t xml:space="preserve"> decision coming up this year that the public can influence? Example:</w:t>
      </w:r>
      <w:r w:rsidRPr="3388AAF2">
        <w:rPr>
          <w:rFonts w:ascii="Georgia" w:hAnsi="Georgia" w:eastAsia="Georgia" w:cs="Georgia"/>
          <w:sz w:val="22"/>
          <w:szCs w:val="22"/>
        </w:rPr>
        <w:t xml:space="preserve"> All permits for “x” construction must be denied. </w:t>
      </w:r>
      <w:r w:rsidRPr="3388AAF2">
        <w:rPr>
          <w:rFonts w:ascii="Georgia" w:hAnsi="Georgia" w:eastAsia="Georgia" w:cs="Georgia"/>
          <w:i/>
          <w:iCs/>
          <w:sz w:val="22"/>
          <w:szCs w:val="22"/>
        </w:rPr>
        <w:t>(150 words or less)</w:t>
      </w:r>
    </w:p>
    <w:p w:rsidR="25111D38" w:rsidP="25111D38" w:rsidRDefault="25111D38" w14:paraId="3D8F6442" w14:textId="25DFB05F">
      <w:pPr>
        <w:rPr>
          <w:rFonts w:ascii="Georgia" w:hAnsi="Georgia" w:eastAsia="Georgia" w:cs="Georgia"/>
          <w:i/>
          <w:iCs/>
          <w:sz w:val="22"/>
          <w:szCs w:val="22"/>
        </w:rPr>
      </w:pPr>
    </w:p>
    <w:p w:rsidR="25111D38" w:rsidP="25111D38" w:rsidRDefault="25111D38" w14:paraId="76973031" w14:textId="3AB026B3">
      <w:pPr>
        <w:rPr>
          <w:rFonts w:ascii="Georgia" w:hAnsi="Georgia" w:eastAsia="Georgia" w:cs="Georgia"/>
          <w:i/>
          <w:iCs/>
          <w:sz w:val="22"/>
          <w:szCs w:val="22"/>
        </w:rPr>
      </w:pPr>
    </w:p>
    <w:p w:rsidR="25111D38" w:rsidP="4B870976" w:rsidRDefault="65A4B300" w14:paraId="2A552E0E" w14:textId="7233C75E">
      <w:pPr>
        <w:rPr>
          <w:rFonts w:ascii="Georgia" w:hAnsi="Georgia" w:eastAsia="Georgia" w:cs="Georgia"/>
          <w:i w:val="1"/>
          <w:iCs w:val="1"/>
          <w:sz w:val="22"/>
          <w:szCs w:val="22"/>
        </w:rPr>
      </w:pPr>
      <w:r w:rsidRPr="4B870976" w:rsidR="4B870976">
        <w:rPr>
          <w:rFonts w:ascii="Georgia" w:hAnsi="Georgia" w:eastAsia="Georgia" w:cs="Georgia"/>
          <w:i w:val="1"/>
          <w:iCs w:val="1"/>
          <w:sz w:val="22"/>
          <w:szCs w:val="22"/>
        </w:rPr>
        <w:t xml:space="preserve">Who is the decision maker? (i.e., who has the responsibility to decide on this specific action for the river?) </w:t>
      </w:r>
      <w:r w:rsidRPr="4B870976" w:rsidR="4B870976">
        <w:rPr>
          <w:rFonts w:ascii="Georgia" w:hAnsi="Georgia" w:eastAsia="Georgia" w:cs="Georgia"/>
          <w:i w:val="1"/>
          <w:iCs w:val="1"/>
          <w:sz w:val="22"/>
          <w:szCs w:val="22"/>
        </w:rPr>
        <w:t>(150 words or less)</w:t>
      </w:r>
    </w:p>
    <w:p w:rsidR="25111D38" w:rsidP="25111D38" w:rsidRDefault="25111D38" w14:paraId="1376D984" w14:textId="05A922AF">
      <w:pPr>
        <w:pStyle w:val="ListParagraph"/>
        <w:ind w:left="0"/>
        <w:rPr>
          <w:rFonts w:ascii="Georgia" w:hAnsi="Georgia" w:eastAsia="Georgia" w:cs="Georgia"/>
          <w:i/>
          <w:iCs/>
          <w:sz w:val="22"/>
          <w:szCs w:val="22"/>
        </w:rPr>
      </w:pPr>
      <w:r w:rsidRPr="25111D38">
        <w:rPr>
          <w:rFonts w:ascii="Georgia" w:hAnsi="Georgia" w:eastAsia="Georgia" w:cs="Georgia"/>
          <w:i/>
          <w:iCs/>
          <w:sz w:val="22"/>
          <w:szCs w:val="22"/>
        </w:rPr>
        <w:t xml:space="preserve"> </w:t>
      </w:r>
    </w:p>
    <w:p w:rsidR="25111D38" w:rsidRDefault="25111D38" w14:paraId="0BF4009E" w14:textId="0425862A">
      <w:r w:rsidRPr="25111D38">
        <w:rPr>
          <w:rFonts w:ascii="Georgia" w:hAnsi="Georgia" w:eastAsia="Georgia" w:cs="Georgia"/>
          <w:i/>
          <w:iCs/>
          <w:sz w:val="22"/>
          <w:szCs w:val="22"/>
        </w:rPr>
        <w:t xml:space="preserve"> </w:t>
      </w:r>
    </w:p>
    <w:p w:rsidR="25111D38" w:rsidRDefault="25111D38" w14:paraId="5AD73D37" w14:textId="2F746C5B">
      <w:r w:rsidRPr="25111D38">
        <w:rPr>
          <w:rFonts w:ascii="Georgia" w:hAnsi="Georgia" w:eastAsia="Georgia" w:cs="Georgia"/>
          <w:i/>
          <w:iCs/>
          <w:sz w:val="22"/>
          <w:szCs w:val="22"/>
        </w:rPr>
        <w:t>Within what approximate timeframe do you expect this decision to be made? (20 words or less)</w:t>
      </w:r>
    </w:p>
    <w:p w:rsidR="25111D38" w:rsidP="25111D38" w:rsidRDefault="25111D38" w14:paraId="051BBAC8" w14:textId="6F381E0F">
      <w:pPr>
        <w:rPr>
          <w:rFonts w:ascii="Georgia" w:hAnsi="Georgia" w:eastAsia="Georgia" w:cs="Georgia"/>
          <w:i/>
          <w:iCs/>
          <w:sz w:val="22"/>
          <w:szCs w:val="22"/>
        </w:rPr>
      </w:pPr>
    </w:p>
    <w:p w:rsidR="25111D38" w:rsidP="25111D38" w:rsidRDefault="25111D38" w14:paraId="133206B4" w14:textId="1C47A208">
      <w:pPr>
        <w:pStyle w:val="ListParagraph"/>
        <w:ind w:left="0"/>
        <w:rPr>
          <w:rFonts w:ascii="Georgia" w:hAnsi="Georgia" w:eastAsia="Georgia" w:cs="Georgia"/>
          <w:i/>
          <w:iCs/>
          <w:sz w:val="22"/>
          <w:szCs w:val="22"/>
        </w:rPr>
      </w:pPr>
      <w:r w:rsidRPr="25111D38">
        <w:rPr>
          <w:rFonts w:ascii="Georgia" w:hAnsi="Georgia" w:eastAsia="Georgia" w:cs="Georgia"/>
          <w:i/>
          <w:iCs/>
          <w:sz w:val="22"/>
          <w:szCs w:val="22"/>
        </w:rPr>
        <w:t xml:space="preserve"> </w:t>
      </w:r>
    </w:p>
    <w:p w:rsidR="25111D38" w:rsidP="65A4B300" w:rsidRDefault="65A4B300" w14:paraId="5ADB9EB0" w14:textId="7583A425">
      <w:pPr>
        <w:spacing w:line="259" w:lineRule="auto"/>
        <w:rPr>
          <w:rFonts w:ascii="Georgia" w:hAnsi="Georgia" w:eastAsia="Georgia" w:cs="Georgia"/>
          <w:i/>
          <w:iCs/>
          <w:sz w:val="22"/>
          <w:szCs w:val="22"/>
        </w:rPr>
      </w:pPr>
      <w:r w:rsidRPr="65A4B300">
        <w:rPr>
          <w:rFonts w:ascii="Georgia" w:hAnsi="Georgia" w:eastAsia="Georgia" w:cs="Georgia"/>
          <w:i/>
          <w:iCs/>
          <w:sz w:val="22"/>
          <w:szCs w:val="22"/>
        </w:rPr>
        <w:t>Who in the community is supporting the action, and who is opposing? To the extent that it is known, what are the positions of federal, state, and local decision-makers? (150 words or less)</w:t>
      </w:r>
    </w:p>
    <w:p w:rsidR="25111D38" w:rsidP="65A4B300" w:rsidRDefault="25111D38" w14:paraId="47900D61" w14:textId="6CA9A745">
      <w:pPr>
        <w:spacing w:line="259" w:lineRule="auto"/>
        <w:rPr>
          <w:rFonts w:ascii="Georgia" w:hAnsi="Georgia" w:eastAsia="Georgia" w:cs="Georgia"/>
          <w:i/>
          <w:iCs/>
          <w:sz w:val="22"/>
          <w:szCs w:val="22"/>
        </w:rPr>
      </w:pPr>
    </w:p>
    <w:p w:rsidR="25111D38" w:rsidP="4333ADDE" w:rsidRDefault="4333ADDE" w14:paraId="36C77BF7" w14:textId="3C1AD133">
      <w:pPr>
        <w:spacing w:line="259" w:lineRule="auto"/>
        <w:rPr>
          <w:rFonts w:ascii="Georgia" w:hAnsi="Georgia" w:eastAsia="Georgia" w:cs="Georgia"/>
          <w:i/>
          <w:iCs/>
          <w:sz w:val="22"/>
          <w:szCs w:val="22"/>
        </w:rPr>
      </w:pPr>
      <w:r w:rsidRPr="4333ADDE">
        <w:rPr>
          <w:rFonts w:ascii="Georgia" w:hAnsi="Georgia" w:eastAsia="Georgia" w:cs="Georgia"/>
          <w:i/>
          <w:iCs/>
          <w:sz w:val="22"/>
          <w:szCs w:val="22"/>
        </w:rPr>
        <w:t>Is there any other important information about the social or cultural landscape of this decision? (150 words or less)</w:t>
      </w:r>
    </w:p>
    <w:p w:rsidR="25111D38" w:rsidP="25111D38" w:rsidRDefault="25111D38" w14:paraId="37AAA2C8" w14:textId="22D63C53">
      <w:pPr>
        <w:rPr>
          <w:rFonts w:ascii="Georgia" w:hAnsi="Georgia" w:eastAsia="Georgia" w:cs="Georgia"/>
          <w:i/>
          <w:iCs/>
          <w:sz w:val="22"/>
          <w:szCs w:val="22"/>
        </w:rPr>
      </w:pPr>
    </w:p>
    <w:p w:rsidR="25111D38" w:rsidP="65A4B300" w:rsidRDefault="25111D38" w14:paraId="3C2A1054" w14:textId="01FF386B">
      <w:pPr>
        <w:rPr>
          <w:rFonts w:ascii="Georgia" w:hAnsi="Georgia" w:eastAsia="Georgia" w:cs="Georgia"/>
          <w:i/>
          <w:iCs/>
          <w:sz w:val="22"/>
          <w:szCs w:val="22"/>
        </w:rPr>
      </w:pPr>
    </w:p>
    <w:p w:rsidR="25111D38" w:rsidP="65A4B300" w:rsidRDefault="25111D38" w14:paraId="25DB52C6" w14:textId="022A47E7">
      <w:pPr>
        <w:rPr>
          <w:rFonts w:ascii="Georgia" w:hAnsi="Georgia" w:eastAsia="Georgia" w:cs="Georgia"/>
          <w:i/>
          <w:iCs/>
          <w:sz w:val="22"/>
          <w:szCs w:val="22"/>
        </w:rPr>
      </w:pPr>
    </w:p>
    <w:p w:rsidR="25111D38" w:rsidP="25111D38" w:rsidRDefault="25111D38" w14:paraId="7507AF07" w14:textId="5165E3CA">
      <w:pPr>
        <w:rPr>
          <w:rFonts w:ascii="Georgia" w:hAnsi="Georgia" w:eastAsia="Georgia" w:cs="Georgia"/>
          <w:i/>
          <w:iCs/>
          <w:sz w:val="22"/>
          <w:szCs w:val="22"/>
        </w:rPr>
      </w:pPr>
    </w:p>
    <w:p w:rsidR="25111D38" w:rsidP="4B870976" w:rsidRDefault="25111D38" w14:paraId="6FB447E1" w14:textId="45181F71">
      <w:pPr>
        <w:spacing w:line="259" w:lineRule="auto"/>
        <w:rPr>
          <w:rFonts w:ascii="Georgia" w:hAnsi="Georgia" w:eastAsia="Georgia" w:cs="Georgia"/>
          <w:i w:val="1"/>
          <w:iCs w:val="1"/>
          <w:sz w:val="22"/>
          <w:szCs w:val="22"/>
        </w:rPr>
      </w:pPr>
      <w:r w:rsidRPr="4B870976" w:rsidR="4B870976">
        <w:rPr>
          <w:rFonts w:ascii="Georgia" w:hAnsi="Georgia" w:eastAsia="Georgia" w:cs="Georgia"/>
          <w:i w:val="1"/>
          <w:iCs w:val="1"/>
          <w:sz w:val="22"/>
          <w:szCs w:val="22"/>
        </w:rPr>
        <w:t xml:space="preserve">If this river is listed as a </w:t>
      </w:r>
      <w:r w:rsidRPr="4B870976" w:rsidR="4B870976">
        <w:rPr>
          <w:rFonts w:ascii="Georgia" w:hAnsi="Georgia" w:eastAsia="Georgia" w:cs="Georgia"/>
          <w:i w:val="1"/>
          <w:iCs w:val="1"/>
          <w:sz w:val="22"/>
          <w:szCs w:val="22"/>
        </w:rPr>
        <w:t>Most Endangered River,</w:t>
      </w:r>
      <w:r w:rsidRPr="4B870976" w:rsidR="4B870976">
        <w:rPr>
          <w:rFonts w:ascii="Georgia" w:hAnsi="Georgia" w:eastAsia="Georgia" w:cs="Georgia"/>
          <w:i w:val="1"/>
          <w:iCs w:val="1"/>
          <w:sz w:val="22"/>
          <w:szCs w:val="22"/>
        </w:rPr>
        <w:t xml:space="preserve"> will it be part of a larger ongoing campaign? If so, briefly describe the campaign, your organization’s involvement, and the likelihood of securing a tangible impact</w:t>
      </w:r>
      <w:r w:rsidRPr="4B870976" w:rsidR="4B870976">
        <w:rPr>
          <w:rFonts w:ascii="Georgia" w:hAnsi="Georgia" w:eastAsia="Georgia" w:cs="Georgia"/>
          <w:i w:val="1"/>
          <w:iCs w:val="1"/>
          <w:sz w:val="22"/>
          <w:szCs w:val="22"/>
        </w:rPr>
        <w:t xml:space="preserve">.  </w:t>
      </w:r>
      <w:r w:rsidRPr="4B870976" w:rsidR="4B870976">
        <w:rPr>
          <w:rFonts w:ascii="Georgia" w:hAnsi="Georgia" w:eastAsia="Georgia" w:cs="Georgia"/>
          <w:i w:val="1"/>
          <w:iCs w:val="1"/>
          <w:sz w:val="22"/>
          <w:szCs w:val="22"/>
        </w:rPr>
        <w:t>(150 words or less)</w:t>
      </w:r>
    </w:p>
    <w:p w:rsidR="52030EEC" w:rsidP="58E199B9" w:rsidRDefault="259578CE" w14:paraId="6F40A86C" w14:textId="3F705DDE">
      <w:pPr>
        <w:rPr>
          <w:rFonts w:ascii="Georgia" w:hAnsi="Georgia" w:eastAsia="Georgia" w:cs="Georgia"/>
          <w:i w:val="1"/>
          <w:iCs w:val="1"/>
          <w:sz w:val="22"/>
          <w:szCs w:val="22"/>
        </w:rPr>
      </w:pPr>
    </w:p>
    <w:p w:rsidR="5D0BC242" w:rsidP="02147E14" w:rsidRDefault="5D0BC242" w14:paraId="764B2C36" w14:textId="069A2652">
      <w:pPr>
        <w:rPr>
          <w:rFonts w:ascii="Georgia" w:hAnsi="Georgia" w:eastAsia="Georgia" w:cs="Georgia"/>
          <w:i/>
          <w:iCs/>
          <w:sz w:val="22"/>
          <w:szCs w:val="22"/>
        </w:rPr>
      </w:pPr>
    </w:p>
    <w:p w:rsidR="7D8B5F2C" w:rsidRDefault="7D8B5F2C" w14:paraId="78C9DC74" w14:textId="24461080">
      <w:r w:rsidRPr="7D8B5F2C">
        <w:rPr>
          <w:rFonts w:ascii="Georgia" w:hAnsi="Georgia" w:eastAsia="Georgia" w:cs="Georgia"/>
          <w:b/>
          <w:bCs/>
          <w:sz w:val="22"/>
          <w:szCs w:val="22"/>
        </w:rPr>
        <w:t xml:space="preserve"> </w:t>
      </w:r>
    </w:p>
    <w:p w:rsidR="7D8B5F2C" w:rsidRDefault="02147E14" w14:paraId="01CC2C53" w14:textId="53E1BF20">
      <w:r w:rsidRPr="02147E14">
        <w:rPr>
          <w:rFonts w:ascii="Georgia" w:hAnsi="Georgia" w:eastAsia="Georgia" w:cs="Georgia"/>
          <w:b/>
          <w:bCs/>
          <w:sz w:val="22"/>
          <w:szCs w:val="22"/>
        </w:rPr>
        <w:t>Additional Information: Please note</w:t>
      </w:r>
      <w:r w:rsidRPr="25111D38" w:rsidR="25111D38">
        <w:rPr>
          <w:rFonts w:ascii="Georgia" w:hAnsi="Georgia" w:eastAsia="Georgia" w:cs="Georgia"/>
          <w:b/>
          <w:bCs/>
          <w:sz w:val="22"/>
          <w:szCs w:val="22"/>
        </w:rPr>
        <w:t xml:space="preserve"> that</w:t>
      </w:r>
      <w:r w:rsidRPr="02147E14">
        <w:rPr>
          <w:rFonts w:ascii="Georgia" w:hAnsi="Georgia" w:eastAsia="Georgia" w:cs="Georgia"/>
          <w:b/>
          <w:bCs/>
          <w:sz w:val="22"/>
          <w:szCs w:val="22"/>
        </w:rPr>
        <w:t xml:space="preserve"> the following questions will not be used in the selection process.</w:t>
      </w:r>
    </w:p>
    <w:p w:rsidR="7D8B5F2C" w:rsidRDefault="7E4CE0E9" w14:paraId="556520C3" w14:textId="24461080">
      <w:r w:rsidRPr="7E4CE0E9">
        <w:rPr>
          <w:rFonts w:ascii="Georgia" w:hAnsi="Georgia" w:eastAsia="Georgia" w:cs="Georgia"/>
          <w:b/>
          <w:bCs/>
          <w:sz w:val="22"/>
          <w:szCs w:val="22"/>
        </w:rPr>
        <w:t xml:space="preserve"> </w:t>
      </w:r>
    </w:p>
    <w:p w:rsidR="7E4CE0E9" w:rsidP="65A4B300" w:rsidRDefault="65A4B300" w14:paraId="3D2572EC" w14:textId="773A3887">
      <w:pPr>
        <w:spacing w:line="259" w:lineRule="auto"/>
        <w:rPr>
          <w:rFonts w:ascii="Georgia" w:hAnsi="Georgia" w:eastAsia="Georgia" w:cs="Georgia"/>
          <w:i/>
          <w:iCs/>
          <w:sz w:val="22"/>
          <w:szCs w:val="22"/>
        </w:rPr>
      </w:pPr>
      <w:r w:rsidRPr="65A4B300">
        <w:rPr>
          <w:rFonts w:ascii="Georgia" w:hAnsi="Georgia" w:eastAsia="Georgia" w:cs="Georgia"/>
          <w:i/>
          <w:iCs/>
          <w:sz w:val="22"/>
          <w:szCs w:val="22"/>
        </w:rPr>
        <w:t>What would you be hoping to gain from an America’s Most Endangered Rivers</w:t>
      </w:r>
      <w:r w:rsidRPr="65A4B300">
        <w:rPr>
          <w:rFonts w:ascii="Georgia" w:hAnsi="Georgia" w:eastAsia="Georgia" w:cs="Georgia"/>
          <w:i/>
          <w:iCs/>
          <w:sz w:val="18"/>
          <w:szCs w:val="18"/>
        </w:rPr>
        <w:t>®</w:t>
      </w:r>
      <w:r w:rsidRPr="65A4B300">
        <w:rPr>
          <w:rFonts w:ascii="Georgia" w:hAnsi="Georgia" w:eastAsia="Georgia" w:cs="Georgia"/>
          <w:i/>
          <w:iCs/>
          <w:sz w:val="22"/>
          <w:szCs w:val="22"/>
        </w:rPr>
        <w:t xml:space="preserve"> listing?</w:t>
      </w:r>
    </w:p>
    <w:p w:rsidR="7E4CE0E9" w:rsidP="02147E14" w:rsidRDefault="7E4CE0E9" w14:paraId="7276E697" w14:textId="6308E6EC">
      <w:pPr>
        <w:spacing w:line="259" w:lineRule="auto"/>
        <w:rPr>
          <w:rFonts w:ascii="Georgia" w:hAnsi="Georgia" w:eastAsia="Georgia" w:cs="Georgia"/>
          <w:i/>
          <w:iCs/>
          <w:sz w:val="22"/>
          <w:szCs w:val="22"/>
        </w:rPr>
      </w:pPr>
    </w:p>
    <w:p w:rsidR="7E4CE0E9" w:rsidP="02147E14" w:rsidRDefault="02147E14" w14:paraId="6259F5E8" w14:textId="750A04D5">
      <w:pPr>
        <w:spacing w:line="259" w:lineRule="auto"/>
        <w:rPr>
          <w:rFonts w:ascii="Georgia" w:hAnsi="Georgia" w:eastAsia="Georgia" w:cs="Georgia"/>
          <w:i/>
          <w:iCs/>
          <w:sz w:val="22"/>
          <w:szCs w:val="22"/>
        </w:rPr>
      </w:pPr>
      <w:r w:rsidRPr="02147E14">
        <w:rPr>
          <w:rFonts w:ascii="Georgia" w:hAnsi="Georgia" w:eastAsia="Georgia" w:cs="Georgia"/>
          <w:i/>
          <w:iCs/>
          <w:sz w:val="22"/>
          <w:szCs w:val="22"/>
        </w:rPr>
        <w:t>Are you currently, or have you ever, partnered or collaborated with American Rivers?</w:t>
      </w:r>
    </w:p>
    <w:p w:rsidR="7E4CE0E9" w:rsidP="02147E14" w:rsidRDefault="7E4CE0E9" w14:paraId="053A19DF" w14:textId="0BC6016C">
      <w:pPr>
        <w:spacing w:line="259" w:lineRule="auto"/>
        <w:rPr>
          <w:rFonts w:ascii="Georgia" w:hAnsi="Georgia" w:eastAsia="Georgia" w:cs="Georgia"/>
          <w:i/>
          <w:iCs/>
          <w:sz w:val="22"/>
          <w:szCs w:val="22"/>
        </w:rPr>
      </w:pPr>
    </w:p>
    <w:p w:rsidR="7D8B5F2C" w:rsidP="02147E14" w:rsidRDefault="65A4B300" w14:paraId="597A9485" w14:textId="184660A3">
      <w:r w:rsidRPr="65A4B300">
        <w:rPr>
          <w:rFonts w:ascii="Georgia" w:hAnsi="Georgia" w:eastAsia="Georgia" w:cs="Georgia"/>
          <w:i/>
          <w:iCs/>
          <w:sz w:val="22"/>
          <w:szCs w:val="22"/>
        </w:rPr>
        <w:t>List additional partnering organizations that will be involved in America’s Most Endangered Rivers</w:t>
      </w:r>
      <w:r w:rsidRPr="65A4B300">
        <w:rPr>
          <w:rFonts w:ascii="Georgia" w:hAnsi="Georgia" w:eastAsia="Georgia" w:cs="Georgia"/>
          <w:i/>
          <w:iCs/>
          <w:sz w:val="18"/>
          <w:szCs w:val="18"/>
        </w:rPr>
        <w:t>®</w:t>
      </w:r>
      <w:r w:rsidRPr="65A4B300">
        <w:rPr>
          <w:rFonts w:ascii="Georgia" w:hAnsi="Georgia" w:eastAsia="Georgia" w:cs="Georgia"/>
          <w:i/>
          <w:iCs/>
          <w:sz w:val="22"/>
          <w:szCs w:val="22"/>
        </w:rPr>
        <w:t xml:space="preserve"> activities, should your river be selected.</w:t>
      </w:r>
    </w:p>
    <w:p w:rsidR="52030EEC" w:rsidP="52030EEC" w:rsidRDefault="52030EEC" w14:paraId="7443D171" w14:textId="38826D90">
      <w:pPr>
        <w:pStyle w:val="ListParagraph"/>
        <w:ind w:left="0"/>
        <w:rPr>
          <w:rFonts w:ascii="Georgia" w:hAnsi="Georgia" w:eastAsia="Georgia" w:cs="Georgia"/>
          <w:i/>
          <w:iCs/>
          <w:sz w:val="22"/>
          <w:szCs w:val="22"/>
        </w:rPr>
      </w:pPr>
    </w:p>
    <w:p w:rsidR="7D8B5F2C" w:rsidP="02147E14" w:rsidRDefault="02147E14" w14:paraId="69FF2362" w14:textId="2632757C">
      <w:pPr>
        <w:pStyle w:val="ListParagraph"/>
        <w:ind w:left="0"/>
        <w:rPr>
          <w:rFonts w:ascii="Georgia" w:hAnsi="Georgia" w:eastAsia="Georgia" w:cs="Georgia"/>
          <w:i/>
          <w:iCs/>
          <w:sz w:val="22"/>
          <w:szCs w:val="22"/>
        </w:rPr>
      </w:pPr>
      <w:r w:rsidRPr="02147E14">
        <w:rPr>
          <w:rFonts w:ascii="Georgia" w:hAnsi="Georgia" w:eastAsia="Georgia" w:cs="Georgia"/>
          <w:i/>
          <w:iCs/>
          <w:sz w:val="22"/>
          <w:szCs w:val="22"/>
        </w:rPr>
        <w:t>Are you or any of the groups or individuals listed above led by (or serve on behalf of) systemically marginalized or under-resourced communities, as defined above?</w:t>
      </w:r>
    </w:p>
    <w:p w:rsidR="52030EEC" w:rsidP="52030EEC" w:rsidRDefault="52030EEC" w14:paraId="266731C2" w14:textId="55392109">
      <w:pPr>
        <w:rPr>
          <w:rFonts w:ascii="Georgia" w:hAnsi="Georgia" w:eastAsia="Georgia" w:cs="Georgia"/>
          <w:i/>
          <w:iCs/>
          <w:sz w:val="22"/>
          <w:szCs w:val="22"/>
        </w:rPr>
      </w:pPr>
    </w:p>
    <w:p w:rsidR="7D8B5F2C" w:rsidP="7D8B5F2C" w:rsidRDefault="52F8D748" w14:paraId="623EFAA9" w14:textId="27C78D8A">
      <w:r w:rsidRPr="52F8D748">
        <w:rPr>
          <w:rFonts w:ascii="Georgia" w:hAnsi="Georgia" w:eastAsia="Georgia" w:cs="Georgia"/>
          <w:i/>
          <w:iCs/>
          <w:sz w:val="22"/>
          <w:szCs w:val="22"/>
        </w:rPr>
        <w:t>What else do you want us to know as we consider this nomination?</w:t>
      </w:r>
    </w:p>
    <w:sectPr w:rsidR="7D8B5F2C" w:rsidSect="00885787">
      <w:headerReference w:type="default" r:id="rId17"/>
      <w:footerReference w:type="default" r:id="rId18"/>
      <w:headerReference w:type="first" r:id="rId19"/>
      <w:footerReference w:type="first" r:id="rId20"/>
      <w:pgSz w:w="12240" w:h="15840"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AC393D" w:rsidRDefault="00AC393D" w14:paraId="3DD58EA3" w14:textId="77777777">
      <w:r>
        <w:separator/>
      </w:r>
    </w:p>
  </w:endnote>
  <w:endnote w:type="continuationSeparator" w:id="0">
    <w:p w:rsidR="00AC393D" w:rsidRDefault="00AC393D" w14:paraId="28B1B33E" w14:textId="77777777">
      <w:r>
        <w:continuationSeparator/>
      </w:r>
    </w:p>
  </w:endnote>
  <w:endnote w:type="continuationNotice" w:id="1">
    <w:p w:rsidR="00AC393D" w:rsidRDefault="00AC393D" w14:paraId="6AA0BDA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93BE8" w:rsidTr="316F09E4" w14:paraId="01EB1921" w14:textId="77777777">
      <w:trPr>
        <w:trHeight w:val="300"/>
      </w:trPr>
      <w:tc>
        <w:tcPr>
          <w:tcW w:w="3120" w:type="dxa"/>
        </w:tcPr>
        <w:p w:rsidR="00A93BE8" w:rsidP="316F09E4" w:rsidRDefault="00A93BE8" w14:paraId="1C92E834" w14:textId="458E7BB2">
          <w:pPr>
            <w:pStyle w:val="Header"/>
            <w:ind w:left="-115"/>
          </w:pPr>
        </w:p>
      </w:tc>
      <w:tc>
        <w:tcPr>
          <w:tcW w:w="3120" w:type="dxa"/>
        </w:tcPr>
        <w:p w:rsidR="00A93BE8" w:rsidP="316F09E4" w:rsidRDefault="00A93BE8" w14:paraId="76B6D00F" w14:textId="114C67A7">
          <w:pPr>
            <w:pStyle w:val="Header"/>
            <w:jc w:val="center"/>
          </w:pPr>
        </w:p>
      </w:tc>
      <w:tc>
        <w:tcPr>
          <w:tcW w:w="3120" w:type="dxa"/>
        </w:tcPr>
        <w:p w:rsidR="00A93BE8" w:rsidP="316F09E4" w:rsidRDefault="00A93BE8" w14:paraId="4F575C6A" w14:textId="688E749A">
          <w:pPr>
            <w:pStyle w:val="Header"/>
            <w:ind w:right="-115"/>
            <w:jc w:val="right"/>
          </w:pPr>
        </w:p>
      </w:tc>
    </w:tr>
  </w:tbl>
  <w:p w:rsidR="00A93BE8" w:rsidP="316F09E4" w:rsidRDefault="00A93BE8" w14:paraId="2870182E" w14:textId="740D6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93BE8" w:rsidTr="316F09E4" w14:paraId="27851486" w14:textId="77777777">
      <w:trPr>
        <w:trHeight w:val="300"/>
      </w:trPr>
      <w:tc>
        <w:tcPr>
          <w:tcW w:w="3120" w:type="dxa"/>
        </w:tcPr>
        <w:p w:rsidR="00A93BE8" w:rsidP="316F09E4" w:rsidRDefault="00A93BE8" w14:paraId="3C1ED938" w14:textId="10D15818">
          <w:pPr>
            <w:pStyle w:val="Header"/>
            <w:ind w:left="-115"/>
          </w:pPr>
        </w:p>
      </w:tc>
      <w:tc>
        <w:tcPr>
          <w:tcW w:w="3120" w:type="dxa"/>
        </w:tcPr>
        <w:p w:rsidR="00A93BE8" w:rsidP="316F09E4" w:rsidRDefault="00A93BE8" w14:paraId="15B34D1D" w14:textId="7FAAD8C2">
          <w:pPr>
            <w:pStyle w:val="Header"/>
            <w:jc w:val="center"/>
          </w:pPr>
        </w:p>
      </w:tc>
      <w:tc>
        <w:tcPr>
          <w:tcW w:w="3120" w:type="dxa"/>
        </w:tcPr>
        <w:p w:rsidR="00A93BE8" w:rsidP="316F09E4" w:rsidRDefault="00A93BE8" w14:paraId="53AE744A" w14:textId="25D663FE">
          <w:pPr>
            <w:pStyle w:val="Header"/>
            <w:ind w:right="-115"/>
            <w:jc w:val="right"/>
          </w:pPr>
        </w:p>
      </w:tc>
    </w:tr>
  </w:tbl>
  <w:p w:rsidR="00A93BE8" w:rsidP="316F09E4" w:rsidRDefault="00A93BE8" w14:paraId="6AD00DC1" w14:textId="0ADAB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AC393D" w:rsidRDefault="00AC393D" w14:paraId="0E3FBE47" w14:textId="77777777">
      <w:r>
        <w:separator/>
      </w:r>
    </w:p>
  </w:footnote>
  <w:footnote w:type="continuationSeparator" w:id="0">
    <w:p w:rsidR="00AC393D" w:rsidRDefault="00AC393D" w14:paraId="692764BF" w14:textId="77777777">
      <w:r>
        <w:continuationSeparator/>
      </w:r>
    </w:p>
  </w:footnote>
  <w:footnote w:type="continuationNotice" w:id="1">
    <w:p w:rsidR="00AC393D" w:rsidRDefault="00AC393D" w14:paraId="6658E82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93BE8" w:rsidTr="316F09E4" w14:paraId="1E596CD1" w14:textId="77777777">
      <w:trPr>
        <w:trHeight w:val="300"/>
      </w:trPr>
      <w:tc>
        <w:tcPr>
          <w:tcW w:w="3120" w:type="dxa"/>
        </w:tcPr>
        <w:p w:rsidR="00A93BE8" w:rsidP="316F09E4" w:rsidRDefault="00A93BE8" w14:paraId="5B230657" w14:textId="7A1C1FD7">
          <w:pPr>
            <w:pStyle w:val="Header"/>
            <w:ind w:left="-115"/>
          </w:pPr>
        </w:p>
      </w:tc>
      <w:tc>
        <w:tcPr>
          <w:tcW w:w="3120" w:type="dxa"/>
        </w:tcPr>
        <w:p w:rsidR="00A93BE8" w:rsidP="316F09E4" w:rsidRDefault="00A93BE8" w14:paraId="6124723B" w14:textId="6D43BF08">
          <w:pPr>
            <w:pStyle w:val="Header"/>
            <w:jc w:val="center"/>
          </w:pPr>
        </w:p>
      </w:tc>
      <w:tc>
        <w:tcPr>
          <w:tcW w:w="3120" w:type="dxa"/>
        </w:tcPr>
        <w:p w:rsidR="00A93BE8" w:rsidP="316F09E4" w:rsidRDefault="00A93BE8" w14:paraId="40E6DCD7" w14:textId="5FE16EB3">
          <w:pPr>
            <w:pStyle w:val="Header"/>
            <w:ind w:right="-115"/>
            <w:jc w:val="right"/>
          </w:pPr>
        </w:p>
      </w:tc>
    </w:tr>
  </w:tbl>
  <w:p w:rsidR="00A93BE8" w:rsidP="316F09E4" w:rsidRDefault="00A93BE8" w14:paraId="323A90F3" w14:textId="1509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93BE8" w:rsidTr="3388AAF2" w14:paraId="422F0642" w14:textId="77777777">
      <w:trPr>
        <w:trHeight w:val="300"/>
      </w:trPr>
      <w:tc>
        <w:tcPr>
          <w:tcW w:w="3120" w:type="dxa"/>
        </w:tcPr>
        <w:p w:rsidR="00A93BE8" w:rsidP="316F09E4" w:rsidRDefault="00A93BE8" w14:paraId="2E6E7B21" w14:textId="40A76930">
          <w:pPr>
            <w:pStyle w:val="Header"/>
            <w:ind w:left="-115"/>
          </w:pPr>
          <w:r>
            <w:rPr>
              <w:noProof/>
            </w:rPr>
            <w:drawing>
              <wp:inline distT="0" distB="0" distL="0" distR="0" wp14:anchorId="102DCB9E" wp14:editId="7B62FC0D">
                <wp:extent cx="1762125" cy="771525"/>
                <wp:effectExtent l="0" t="0" r="0" b="0"/>
                <wp:docPr id="1774146693" name="Picture 1774146693">
                  <a:extLst xmlns:a="http://schemas.openxmlformats.org/drawingml/2006/main">
                    <a:ext uri="{FF2B5EF4-FFF2-40B4-BE49-F238E27FC236}">
                      <a16:creationId xmlns:a16="http://schemas.microsoft.com/office/drawing/2014/main" id="{6A527345-6E4A-C64C-8342-FD92A2D7F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771525"/>
                        </a:xfrm>
                        <a:prstGeom prst="rect">
                          <a:avLst/>
                        </a:prstGeom>
                      </pic:spPr>
                    </pic:pic>
                  </a:graphicData>
                </a:graphic>
              </wp:inline>
            </w:drawing>
          </w:r>
        </w:p>
      </w:tc>
      <w:tc>
        <w:tcPr>
          <w:tcW w:w="3120" w:type="dxa"/>
        </w:tcPr>
        <w:p w:rsidR="00A93BE8" w:rsidP="316F09E4" w:rsidRDefault="00A93BE8" w14:paraId="366BBA39" w14:textId="51C7CFFC">
          <w:pPr>
            <w:pStyle w:val="Header"/>
            <w:jc w:val="center"/>
          </w:pPr>
        </w:p>
      </w:tc>
      <w:tc>
        <w:tcPr>
          <w:tcW w:w="3120" w:type="dxa"/>
        </w:tcPr>
        <w:p w:rsidR="00A93BE8" w:rsidP="316F09E4" w:rsidRDefault="00A93BE8" w14:paraId="6C2FCC47" w14:textId="4F39EB7A">
          <w:pPr>
            <w:pStyle w:val="Header"/>
            <w:ind w:right="-115"/>
            <w:jc w:val="right"/>
          </w:pPr>
        </w:p>
      </w:tc>
    </w:tr>
  </w:tbl>
  <w:p w:rsidR="00A93BE8" w:rsidP="316F09E4" w:rsidRDefault="00A93BE8" w14:paraId="157DAB1D" w14:textId="31DAC90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DZUNn82" int2:invalidationBookmarkName="" int2:hashCode="Hl7AA7SkXgmZVG" int2:id="NxAjWQOa">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98A46"/>
    <w:multiLevelType w:val="hybridMultilevel"/>
    <w:tmpl w:val="8D52ED9A"/>
    <w:lvl w:ilvl="0" w:tplc="B2B2E56A">
      <w:start w:val="1"/>
      <w:numFmt w:val="bullet"/>
      <w:lvlText w:val=""/>
      <w:lvlJc w:val="left"/>
      <w:pPr>
        <w:ind w:left="720" w:hanging="360"/>
      </w:pPr>
      <w:rPr>
        <w:rFonts w:hint="default" w:ascii="Symbol" w:hAnsi="Symbol"/>
      </w:rPr>
    </w:lvl>
    <w:lvl w:ilvl="1" w:tplc="D7440C74">
      <w:start w:val="1"/>
      <w:numFmt w:val="bullet"/>
      <w:lvlText w:val="o"/>
      <w:lvlJc w:val="left"/>
      <w:pPr>
        <w:ind w:left="1440" w:hanging="360"/>
      </w:pPr>
      <w:rPr>
        <w:rFonts w:hint="default" w:ascii="Courier New" w:hAnsi="Courier New"/>
      </w:rPr>
    </w:lvl>
    <w:lvl w:ilvl="2" w:tplc="23F2481E">
      <w:start w:val="1"/>
      <w:numFmt w:val="bullet"/>
      <w:lvlText w:val=""/>
      <w:lvlJc w:val="left"/>
      <w:pPr>
        <w:ind w:left="2160" w:hanging="360"/>
      </w:pPr>
      <w:rPr>
        <w:rFonts w:hint="default" w:ascii="Wingdings" w:hAnsi="Wingdings"/>
      </w:rPr>
    </w:lvl>
    <w:lvl w:ilvl="3" w:tplc="1012F79A">
      <w:start w:val="1"/>
      <w:numFmt w:val="bullet"/>
      <w:lvlText w:val=""/>
      <w:lvlJc w:val="left"/>
      <w:pPr>
        <w:ind w:left="2880" w:hanging="360"/>
      </w:pPr>
      <w:rPr>
        <w:rFonts w:hint="default" w:ascii="Symbol" w:hAnsi="Symbol"/>
      </w:rPr>
    </w:lvl>
    <w:lvl w:ilvl="4" w:tplc="80F23F66">
      <w:start w:val="1"/>
      <w:numFmt w:val="bullet"/>
      <w:lvlText w:val="o"/>
      <w:lvlJc w:val="left"/>
      <w:pPr>
        <w:ind w:left="3600" w:hanging="360"/>
      </w:pPr>
      <w:rPr>
        <w:rFonts w:hint="default" w:ascii="Courier New" w:hAnsi="Courier New"/>
      </w:rPr>
    </w:lvl>
    <w:lvl w:ilvl="5" w:tplc="87F2BA96">
      <w:start w:val="1"/>
      <w:numFmt w:val="bullet"/>
      <w:lvlText w:val=""/>
      <w:lvlJc w:val="left"/>
      <w:pPr>
        <w:ind w:left="4320" w:hanging="360"/>
      </w:pPr>
      <w:rPr>
        <w:rFonts w:hint="default" w:ascii="Wingdings" w:hAnsi="Wingdings"/>
      </w:rPr>
    </w:lvl>
    <w:lvl w:ilvl="6" w:tplc="87206694">
      <w:start w:val="1"/>
      <w:numFmt w:val="bullet"/>
      <w:lvlText w:val=""/>
      <w:lvlJc w:val="left"/>
      <w:pPr>
        <w:ind w:left="5040" w:hanging="360"/>
      </w:pPr>
      <w:rPr>
        <w:rFonts w:hint="default" w:ascii="Symbol" w:hAnsi="Symbol"/>
      </w:rPr>
    </w:lvl>
    <w:lvl w:ilvl="7" w:tplc="C150A8A6">
      <w:start w:val="1"/>
      <w:numFmt w:val="bullet"/>
      <w:lvlText w:val="o"/>
      <w:lvlJc w:val="left"/>
      <w:pPr>
        <w:ind w:left="5760" w:hanging="360"/>
      </w:pPr>
      <w:rPr>
        <w:rFonts w:hint="default" w:ascii="Courier New" w:hAnsi="Courier New"/>
      </w:rPr>
    </w:lvl>
    <w:lvl w:ilvl="8" w:tplc="99387A68">
      <w:start w:val="1"/>
      <w:numFmt w:val="bullet"/>
      <w:lvlText w:val=""/>
      <w:lvlJc w:val="left"/>
      <w:pPr>
        <w:ind w:left="6480" w:hanging="360"/>
      </w:pPr>
      <w:rPr>
        <w:rFonts w:hint="default" w:ascii="Wingdings" w:hAnsi="Wingdings"/>
      </w:rPr>
    </w:lvl>
  </w:abstractNum>
  <w:abstractNum w:abstractNumId="1" w15:restartNumberingAfterBreak="0">
    <w:nsid w:val="06B7459C"/>
    <w:multiLevelType w:val="hybridMultilevel"/>
    <w:tmpl w:val="7EC23F72"/>
    <w:lvl w:ilvl="0" w:tplc="A2704644">
      <w:numFmt w:val="bullet"/>
      <w:lvlText w:val="•"/>
      <w:lvlJc w:val="left"/>
      <w:pPr>
        <w:ind w:left="720" w:hanging="360"/>
      </w:pPr>
      <w:rPr>
        <w:rFonts w:hint="default" w:ascii="Georgia" w:hAnsi="Georgia"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F96A96"/>
    <w:multiLevelType w:val="hybridMultilevel"/>
    <w:tmpl w:val="A6DEFE94"/>
    <w:lvl w:ilvl="0" w:tplc="3EDE4FA2">
      <w:start w:val="1"/>
      <w:numFmt w:val="bullet"/>
      <w:lvlText w:val=""/>
      <w:lvlJc w:val="left"/>
      <w:pPr>
        <w:ind w:left="720" w:hanging="360"/>
      </w:pPr>
      <w:rPr>
        <w:rFonts w:hint="default" w:ascii="Wingdings" w:hAnsi="Wingdings"/>
      </w:rPr>
    </w:lvl>
    <w:lvl w:ilvl="1" w:tplc="62467C08">
      <w:start w:val="1"/>
      <w:numFmt w:val="bullet"/>
      <w:lvlText w:val="o"/>
      <w:lvlJc w:val="left"/>
      <w:pPr>
        <w:ind w:left="1440" w:hanging="360"/>
      </w:pPr>
      <w:rPr>
        <w:rFonts w:hint="default" w:ascii="Courier New" w:hAnsi="Courier New"/>
      </w:rPr>
    </w:lvl>
    <w:lvl w:ilvl="2" w:tplc="9FA861EA">
      <w:start w:val="1"/>
      <w:numFmt w:val="bullet"/>
      <w:lvlText w:val=""/>
      <w:lvlJc w:val="left"/>
      <w:pPr>
        <w:ind w:left="2160" w:hanging="360"/>
      </w:pPr>
      <w:rPr>
        <w:rFonts w:hint="default" w:ascii="Wingdings" w:hAnsi="Wingdings"/>
      </w:rPr>
    </w:lvl>
    <w:lvl w:ilvl="3" w:tplc="CBCC0866">
      <w:start w:val="1"/>
      <w:numFmt w:val="bullet"/>
      <w:lvlText w:val=""/>
      <w:lvlJc w:val="left"/>
      <w:pPr>
        <w:ind w:left="2880" w:hanging="360"/>
      </w:pPr>
      <w:rPr>
        <w:rFonts w:hint="default" w:ascii="Symbol" w:hAnsi="Symbol"/>
      </w:rPr>
    </w:lvl>
    <w:lvl w:ilvl="4" w:tplc="9514B7E2">
      <w:start w:val="1"/>
      <w:numFmt w:val="bullet"/>
      <w:lvlText w:val="o"/>
      <w:lvlJc w:val="left"/>
      <w:pPr>
        <w:ind w:left="3600" w:hanging="360"/>
      </w:pPr>
      <w:rPr>
        <w:rFonts w:hint="default" w:ascii="Courier New" w:hAnsi="Courier New"/>
      </w:rPr>
    </w:lvl>
    <w:lvl w:ilvl="5" w:tplc="FA1CC6FE">
      <w:start w:val="1"/>
      <w:numFmt w:val="bullet"/>
      <w:lvlText w:val=""/>
      <w:lvlJc w:val="left"/>
      <w:pPr>
        <w:ind w:left="4320" w:hanging="360"/>
      </w:pPr>
      <w:rPr>
        <w:rFonts w:hint="default" w:ascii="Wingdings" w:hAnsi="Wingdings"/>
      </w:rPr>
    </w:lvl>
    <w:lvl w:ilvl="6" w:tplc="851AD970">
      <w:start w:val="1"/>
      <w:numFmt w:val="bullet"/>
      <w:lvlText w:val=""/>
      <w:lvlJc w:val="left"/>
      <w:pPr>
        <w:ind w:left="5040" w:hanging="360"/>
      </w:pPr>
      <w:rPr>
        <w:rFonts w:hint="default" w:ascii="Symbol" w:hAnsi="Symbol"/>
      </w:rPr>
    </w:lvl>
    <w:lvl w:ilvl="7" w:tplc="3020BD84">
      <w:start w:val="1"/>
      <w:numFmt w:val="bullet"/>
      <w:lvlText w:val="o"/>
      <w:lvlJc w:val="left"/>
      <w:pPr>
        <w:ind w:left="5760" w:hanging="360"/>
      </w:pPr>
      <w:rPr>
        <w:rFonts w:hint="default" w:ascii="Courier New" w:hAnsi="Courier New"/>
      </w:rPr>
    </w:lvl>
    <w:lvl w:ilvl="8" w:tplc="E9C24C12">
      <w:start w:val="1"/>
      <w:numFmt w:val="bullet"/>
      <w:lvlText w:val=""/>
      <w:lvlJc w:val="left"/>
      <w:pPr>
        <w:ind w:left="6480" w:hanging="360"/>
      </w:pPr>
      <w:rPr>
        <w:rFonts w:hint="default" w:ascii="Wingdings" w:hAnsi="Wingdings"/>
      </w:rPr>
    </w:lvl>
  </w:abstractNum>
  <w:abstractNum w:abstractNumId="3" w15:restartNumberingAfterBreak="0">
    <w:nsid w:val="0F85B361"/>
    <w:multiLevelType w:val="hybridMultilevel"/>
    <w:tmpl w:val="FFFFFFFF"/>
    <w:lvl w:ilvl="0" w:tplc="0D9C9B48">
      <w:start w:val="1"/>
      <w:numFmt w:val="decimal"/>
      <w:lvlText w:val="%1."/>
      <w:lvlJc w:val="left"/>
      <w:pPr>
        <w:ind w:left="720" w:hanging="360"/>
      </w:pPr>
      <w:rPr>
        <w:rFonts w:hint="default" w:ascii="Georgia" w:hAnsi="Georgia"/>
      </w:rPr>
    </w:lvl>
    <w:lvl w:ilvl="1" w:tplc="9C7CD77C">
      <w:start w:val="1"/>
      <w:numFmt w:val="lowerLetter"/>
      <w:lvlText w:val="%2."/>
      <w:lvlJc w:val="left"/>
      <w:pPr>
        <w:ind w:left="1440" w:hanging="360"/>
      </w:pPr>
    </w:lvl>
    <w:lvl w:ilvl="2" w:tplc="44A86C8E">
      <w:start w:val="1"/>
      <w:numFmt w:val="lowerRoman"/>
      <w:lvlText w:val="%3."/>
      <w:lvlJc w:val="right"/>
      <w:pPr>
        <w:ind w:left="2160" w:hanging="180"/>
      </w:pPr>
    </w:lvl>
    <w:lvl w:ilvl="3" w:tplc="1F6CE50C">
      <w:start w:val="1"/>
      <w:numFmt w:val="decimal"/>
      <w:lvlText w:val="%4."/>
      <w:lvlJc w:val="left"/>
      <w:pPr>
        <w:ind w:left="2880" w:hanging="360"/>
      </w:pPr>
    </w:lvl>
    <w:lvl w:ilvl="4" w:tplc="A38A986C">
      <w:start w:val="1"/>
      <w:numFmt w:val="lowerLetter"/>
      <w:lvlText w:val="%5."/>
      <w:lvlJc w:val="left"/>
      <w:pPr>
        <w:ind w:left="3600" w:hanging="360"/>
      </w:pPr>
    </w:lvl>
    <w:lvl w:ilvl="5" w:tplc="13B2F7E4">
      <w:start w:val="1"/>
      <w:numFmt w:val="lowerRoman"/>
      <w:lvlText w:val="%6."/>
      <w:lvlJc w:val="right"/>
      <w:pPr>
        <w:ind w:left="4320" w:hanging="180"/>
      </w:pPr>
    </w:lvl>
    <w:lvl w:ilvl="6" w:tplc="851E3D40">
      <w:start w:val="1"/>
      <w:numFmt w:val="decimal"/>
      <w:lvlText w:val="%7."/>
      <w:lvlJc w:val="left"/>
      <w:pPr>
        <w:ind w:left="5040" w:hanging="360"/>
      </w:pPr>
    </w:lvl>
    <w:lvl w:ilvl="7" w:tplc="3EC47ACE">
      <w:start w:val="1"/>
      <w:numFmt w:val="lowerLetter"/>
      <w:lvlText w:val="%8."/>
      <w:lvlJc w:val="left"/>
      <w:pPr>
        <w:ind w:left="5760" w:hanging="360"/>
      </w:pPr>
    </w:lvl>
    <w:lvl w:ilvl="8" w:tplc="CDA6DB02">
      <w:start w:val="1"/>
      <w:numFmt w:val="lowerRoman"/>
      <w:lvlText w:val="%9."/>
      <w:lvlJc w:val="right"/>
      <w:pPr>
        <w:ind w:left="6480" w:hanging="180"/>
      </w:pPr>
    </w:lvl>
  </w:abstractNum>
  <w:abstractNum w:abstractNumId="4" w15:restartNumberingAfterBreak="0">
    <w:nsid w:val="10E31697"/>
    <w:multiLevelType w:val="hybridMultilevel"/>
    <w:tmpl w:val="82E86F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3DE076"/>
    <w:multiLevelType w:val="hybridMultilevel"/>
    <w:tmpl w:val="77B25778"/>
    <w:lvl w:ilvl="0" w:tplc="FC8C5350">
      <w:start w:val="1"/>
      <w:numFmt w:val="decimal"/>
      <w:lvlText w:val="%1."/>
      <w:lvlJc w:val="left"/>
      <w:pPr>
        <w:ind w:left="720" w:hanging="360"/>
      </w:pPr>
    </w:lvl>
    <w:lvl w:ilvl="1" w:tplc="BAC476B0">
      <w:start w:val="1"/>
      <w:numFmt w:val="lowerLetter"/>
      <w:lvlText w:val="%2."/>
      <w:lvlJc w:val="left"/>
      <w:pPr>
        <w:ind w:left="1440" w:hanging="360"/>
      </w:pPr>
    </w:lvl>
    <w:lvl w:ilvl="2" w:tplc="DF0C77EE">
      <w:start w:val="1"/>
      <w:numFmt w:val="lowerRoman"/>
      <w:lvlText w:val="%3."/>
      <w:lvlJc w:val="right"/>
      <w:pPr>
        <w:ind w:left="2160" w:hanging="180"/>
      </w:pPr>
    </w:lvl>
    <w:lvl w:ilvl="3" w:tplc="8196D35A">
      <w:start w:val="1"/>
      <w:numFmt w:val="decimal"/>
      <w:lvlText w:val="%4."/>
      <w:lvlJc w:val="left"/>
      <w:pPr>
        <w:ind w:left="2880" w:hanging="360"/>
      </w:pPr>
    </w:lvl>
    <w:lvl w:ilvl="4" w:tplc="BB461FCC">
      <w:start w:val="1"/>
      <w:numFmt w:val="lowerLetter"/>
      <w:lvlText w:val="%5."/>
      <w:lvlJc w:val="left"/>
      <w:pPr>
        <w:ind w:left="3600" w:hanging="360"/>
      </w:pPr>
    </w:lvl>
    <w:lvl w:ilvl="5" w:tplc="22546882">
      <w:start w:val="1"/>
      <w:numFmt w:val="lowerRoman"/>
      <w:lvlText w:val="%6."/>
      <w:lvlJc w:val="right"/>
      <w:pPr>
        <w:ind w:left="4320" w:hanging="180"/>
      </w:pPr>
    </w:lvl>
    <w:lvl w:ilvl="6" w:tplc="98D0E53A">
      <w:start w:val="1"/>
      <w:numFmt w:val="decimal"/>
      <w:lvlText w:val="%7."/>
      <w:lvlJc w:val="left"/>
      <w:pPr>
        <w:ind w:left="5040" w:hanging="360"/>
      </w:pPr>
    </w:lvl>
    <w:lvl w:ilvl="7" w:tplc="83B6727E">
      <w:start w:val="1"/>
      <w:numFmt w:val="lowerLetter"/>
      <w:lvlText w:val="%8."/>
      <w:lvlJc w:val="left"/>
      <w:pPr>
        <w:ind w:left="5760" w:hanging="360"/>
      </w:pPr>
    </w:lvl>
    <w:lvl w:ilvl="8" w:tplc="D9A8B4CE">
      <w:start w:val="1"/>
      <w:numFmt w:val="lowerRoman"/>
      <w:lvlText w:val="%9."/>
      <w:lvlJc w:val="right"/>
      <w:pPr>
        <w:ind w:left="6480" w:hanging="180"/>
      </w:pPr>
    </w:lvl>
  </w:abstractNum>
  <w:abstractNum w:abstractNumId="6" w15:restartNumberingAfterBreak="0">
    <w:nsid w:val="18F04CEB"/>
    <w:multiLevelType w:val="hybridMultilevel"/>
    <w:tmpl w:val="17BE1CB4"/>
    <w:lvl w:ilvl="0" w:tplc="AA9A5258">
      <w:start w:val="1"/>
      <w:numFmt w:val="bullet"/>
      <w:lvlText w:val=""/>
      <w:lvlJc w:val="left"/>
      <w:pPr>
        <w:ind w:left="720" w:hanging="360"/>
      </w:pPr>
      <w:rPr>
        <w:rFonts w:hint="default" w:ascii="Symbol" w:hAnsi="Symbol"/>
      </w:rPr>
    </w:lvl>
    <w:lvl w:ilvl="1" w:tplc="67E8B9D6">
      <w:start w:val="1"/>
      <w:numFmt w:val="bullet"/>
      <w:lvlText w:val="o"/>
      <w:lvlJc w:val="left"/>
      <w:pPr>
        <w:ind w:left="1440" w:hanging="360"/>
      </w:pPr>
      <w:rPr>
        <w:rFonts w:hint="default" w:ascii="Courier New" w:hAnsi="Courier New"/>
      </w:rPr>
    </w:lvl>
    <w:lvl w:ilvl="2" w:tplc="C1D80238">
      <w:start w:val="1"/>
      <w:numFmt w:val="bullet"/>
      <w:lvlText w:val=""/>
      <w:lvlJc w:val="left"/>
      <w:pPr>
        <w:ind w:left="2160" w:hanging="360"/>
      </w:pPr>
      <w:rPr>
        <w:rFonts w:hint="default" w:ascii="Wingdings" w:hAnsi="Wingdings"/>
      </w:rPr>
    </w:lvl>
    <w:lvl w:ilvl="3" w:tplc="75A83D96">
      <w:start w:val="1"/>
      <w:numFmt w:val="bullet"/>
      <w:lvlText w:val=""/>
      <w:lvlJc w:val="left"/>
      <w:pPr>
        <w:ind w:left="2880" w:hanging="360"/>
      </w:pPr>
      <w:rPr>
        <w:rFonts w:hint="default" w:ascii="Symbol" w:hAnsi="Symbol"/>
      </w:rPr>
    </w:lvl>
    <w:lvl w:ilvl="4" w:tplc="14A0824A">
      <w:start w:val="1"/>
      <w:numFmt w:val="bullet"/>
      <w:lvlText w:val="o"/>
      <w:lvlJc w:val="left"/>
      <w:pPr>
        <w:ind w:left="3600" w:hanging="360"/>
      </w:pPr>
      <w:rPr>
        <w:rFonts w:hint="default" w:ascii="Courier New" w:hAnsi="Courier New"/>
      </w:rPr>
    </w:lvl>
    <w:lvl w:ilvl="5" w:tplc="BAD4EF4E">
      <w:start w:val="1"/>
      <w:numFmt w:val="bullet"/>
      <w:lvlText w:val=""/>
      <w:lvlJc w:val="left"/>
      <w:pPr>
        <w:ind w:left="4320" w:hanging="360"/>
      </w:pPr>
      <w:rPr>
        <w:rFonts w:hint="default" w:ascii="Wingdings" w:hAnsi="Wingdings"/>
      </w:rPr>
    </w:lvl>
    <w:lvl w:ilvl="6" w:tplc="289C2C6A">
      <w:start w:val="1"/>
      <w:numFmt w:val="bullet"/>
      <w:lvlText w:val=""/>
      <w:lvlJc w:val="left"/>
      <w:pPr>
        <w:ind w:left="5040" w:hanging="360"/>
      </w:pPr>
      <w:rPr>
        <w:rFonts w:hint="default" w:ascii="Symbol" w:hAnsi="Symbol"/>
      </w:rPr>
    </w:lvl>
    <w:lvl w:ilvl="7" w:tplc="591CE266">
      <w:start w:val="1"/>
      <w:numFmt w:val="bullet"/>
      <w:lvlText w:val="o"/>
      <w:lvlJc w:val="left"/>
      <w:pPr>
        <w:ind w:left="5760" w:hanging="360"/>
      </w:pPr>
      <w:rPr>
        <w:rFonts w:hint="default" w:ascii="Courier New" w:hAnsi="Courier New"/>
      </w:rPr>
    </w:lvl>
    <w:lvl w:ilvl="8" w:tplc="290E433A">
      <w:start w:val="1"/>
      <w:numFmt w:val="bullet"/>
      <w:lvlText w:val=""/>
      <w:lvlJc w:val="left"/>
      <w:pPr>
        <w:ind w:left="6480" w:hanging="360"/>
      </w:pPr>
      <w:rPr>
        <w:rFonts w:hint="default" w:ascii="Wingdings" w:hAnsi="Wingdings"/>
      </w:rPr>
    </w:lvl>
  </w:abstractNum>
  <w:abstractNum w:abstractNumId="7" w15:restartNumberingAfterBreak="0">
    <w:nsid w:val="1BCE2D68"/>
    <w:multiLevelType w:val="hybridMultilevel"/>
    <w:tmpl w:val="E69229DE"/>
    <w:lvl w:ilvl="0" w:tplc="8E5A7926">
      <w:start w:val="1"/>
      <w:numFmt w:val="bullet"/>
      <w:lvlText w:val="o"/>
      <w:lvlJc w:val="left"/>
      <w:pPr>
        <w:ind w:left="720" w:hanging="360"/>
      </w:pPr>
      <w:rPr>
        <w:rFonts w:hint="default" w:ascii="Courier New" w:hAnsi="Courier New"/>
      </w:rPr>
    </w:lvl>
    <w:lvl w:ilvl="1" w:tplc="4D24E30A">
      <w:start w:val="1"/>
      <w:numFmt w:val="bullet"/>
      <w:lvlText w:val="o"/>
      <w:lvlJc w:val="left"/>
      <w:pPr>
        <w:ind w:left="1440" w:hanging="360"/>
      </w:pPr>
      <w:rPr>
        <w:rFonts w:hint="default" w:ascii="Courier New" w:hAnsi="Courier New"/>
      </w:rPr>
    </w:lvl>
    <w:lvl w:ilvl="2" w:tplc="9B36DA8A">
      <w:start w:val="1"/>
      <w:numFmt w:val="bullet"/>
      <w:lvlText w:val=""/>
      <w:lvlJc w:val="left"/>
      <w:pPr>
        <w:ind w:left="2160" w:hanging="360"/>
      </w:pPr>
      <w:rPr>
        <w:rFonts w:hint="default" w:ascii="Wingdings" w:hAnsi="Wingdings"/>
      </w:rPr>
    </w:lvl>
    <w:lvl w:ilvl="3" w:tplc="5D04CFC2">
      <w:start w:val="1"/>
      <w:numFmt w:val="bullet"/>
      <w:lvlText w:val=""/>
      <w:lvlJc w:val="left"/>
      <w:pPr>
        <w:ind w:left="2880" w:hanging="360"/>
      </w:pPr>
      <w:rPr>
        <w:rFonts w:hint="default" w:ascii="Symbol" w:hAnsi="Symbol"/>
      </w:rPr>
    </w:lvl>
    <w:lvl w:ilvl="4" w:tplc="C6A2CE06">
      <w:start w:val="1"/>
      <w:numFmt w:val="bullet"/>
      <w:lvlText w:val="o"/>
      <w:lvlJc w:val="left"/>
      <w:pPr>
        <w:ind w:left="3600" w:hanging="360"/>
      </w:pPr>
      <w:rPr>
        <w:rFonts w:hint="default" w:ascii="Courier New" w:hAnsi="Courier New"/>
      </w:rPr>
    </w:lvl>
    <w:lvl w:ilvl="5" w:tplc="6EBA2F7A">
      <w:start w:val="1"/>
      <w:numFmt w:val="bullet"/>
      <w:lvlText w:val=""/>
      <w:lvlJc w:val="left"/>
      <w:pPr>
        <w:ind w:left="4320" w:hanging="360"/>
      </w:pPr>
      <w:rPr>
        <w:rFonts w:hint="default" w:ascii="Wingdings" w:hAnsi="Wingdings"/>
      </w:rPr>
    </w:lvl>
    <w:lvl w:ilvl="6" w:tplc="E23232B4">
      <w:start w:val="1"/>
      <w:numFmt w:val="bullet"/>
      <w:lvlText w:val=""/>
      <w:lvlJc w:val="left"/>
      <w:pPr>
        <w:ind w:left="5040" w:hanging="360"/>
      </w:pPr>
      <w:rPr>
        <w:rFonts w:hint="default" w:ascii="Symbol" w:hAnsi="Symbol"/>
      </w:rPr>
    </w:lvl>
    <w:lvl w:ilvl="7" w:tplc="8C586E0E">
      <w:start w:val="1"/>
      <w:numFmt w:val="bullet"/>
      <w:lvlText w:val="o"/>
      <w:lvlJc w:val="left"/>
      <w:pPr>
        <w:ind w:left="5760" w:hanging="360"/>
      </w:pPr>
      <w:rPr>
        <w:rFonts w:hint="default" w:ascii="Courier New" w:hAnsi="Courier New"/>
      </w:rPr>
    </w:lvl>
    <w:lvl w:ilvl="8" w:tplc="9B1866D4">
      <w:start w:val="1"/>
      <w:numFmt w:val="bullet"/>
      <w:lvlText w:val=""/>
      <w:lvlJc w:val="left"/>
      <w:pPr>
        <w:ind w:left="6480" w:hanging="360"/>
      </w:pPr>
      <w:rPr>
        <w:rFonts w:hint="default" w:ascii="Wingdings" w:hAnsi="Wingdings"/>
      </w:rPr>
    </w:lvl>
  </w:abstractNum>
  <w:abstractNum w:abstractNumId="8" w15:restartNumberingAfterBreak="0">
    <w:nsid w:val="1C214D44"/>
    <w:multiLevelType w:val="hybridMultilevel"/>
    <w:tmpl w:val="7A709574"/>
    <w:lvl w:ilvl="0" w:tplc="27541382">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5934A700">
      <w:start w:val="1"/>
      <w:numFmt w:val="bullet"/>
      <w:lvlText w:val=""/>
      <w:lvlJc w:val="left"/>
      <w:pPr>
        <w:ind w:left="2160" w:hanging="360"/>
      </w:pPr>
      <w:rPr>
        <w:rFonts w:hint="default" w:ascii="Wingdings" w:hAnsi="Wingdings"/>
      </w:rPr>
    </w:lvl>
    <w:lvl w:ilvl="3" w:tplc="25B85E4A">
      <w:start w:val="1"/>
      <w:numFmt w:val="bullet"/>
      <w:lvlText w:val=""/>
      <w:lvlJc w:val="left"/>
      <w:pPr>
        <w:ind w:left="2880" w:hanging="360"/>
      </w:pPr>
      <w:rPr>
        <w:rFonts w:hint="default" w:ascii="Symbol" w:hAnsi="Symbol"/>
      </w:rPr>
    </w:lvl>
    <w:lvl w:ilvl="4" w:tplc="D3224B5A">
      <w:start w:val="1"/>
      <w:numFmt w:val="bullet"/>
      <w:lvlText w:val="o"/>
      <w:lvlJc w:val="left"/>
      <w:pPr>
        <w:ind w:left="3600" w:hanging="360"/>
      </w:pPr>
      <w:rPr>
        <w:rFonts w:hint="default" w:ascii="Courier New" w:hAnsi="Courier New"/>
      </w:rPr>
    </w:lvl>
    <w:lvl w:ilvl="5" w:tplc="16B68AA0">
      <w:start w:val="1"/>
      <w:numFmt w:val="bullet"/>
      <w:lvlText w:val=""/>
      <w:lvlJc w:val="left"/>
      <w:pPr>
        <w:ind w:left="4320" w:hanging="360"/>
      </w:pPr>
      <w:rPr>
        <w:rFonts w:hint="default" w:ascii="Wingdings" w:hAnsi="Wingdings"/>
      </w:rPr>
    </w:lvl>
    <w:lvl w:ilvl="6" w:tplc="B540F1B2">
      <w:start w:val="1"/>
      <w:numFmt w:val="bullet"/>
      <w:lvlText w:val=""/>
      <w:lvlJc w:val="left"/>
      <w:pPr>
        <w:ind w:left="5040" w:hanging="360"/>
      </w:pPr>
      <w:rPr>
        <w:rFonts w:hint="default" w:ascii="Symbol" w:hAnsi="Symbol"/>
      </w:rPr>
    </w:lvl>
    <w:lvl w:ilvl="7" w:tplc="E3C81890">
      <w:start w:val="1"/>
      <w:numFmt w:val="bullet"/>
      <w:lvlText w:val="o"/>
      <w:lvlJc w:val="left"/>
      <w:pPr>
        <w:ind w:left="5760" w:hanging="360"/>
      </w:pPr>
      <w:rPr>
        <w:rFonts w:hint="default" w:ascii="Courier New" w:hAnsi="Courier New"/>
      </w:rPr>
    </w:lvl>
    <w:lvl w:ilvl="8" w:tplc="C58409FC">
      <w:start w:val="1"/>
      <w:numFmt w:val="bullet"/>
      <w:lvlText w:val=""/>
      <w:lvlJc w:val="left"/>
      <w:pPr>
        <w:ind w:left="6480" w:hanging="360"/>
      </w:pPr>
      <w:rPr>
        <w:rFonts w:hint="default" w:ascii="Wingdings" w:hAnsi="Wingdings"/>
      </w:rPr>
    </w:lvl>
  </w:abstractNum>
  <w:abstractNum w:abstractNumId="9" w15:restartNumberingAfterBreak="0">
    <w:nsid w:val="1CE65955"/>
    <w:multiLevelType w:val="hybridMultilevel"/>
    <w:tmpl w:val="9C76DC1E"/>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9A87E48"/>
    <w:multiLevelType w:val="hybridMultilevel"/>
    <w:tmpl w:val="FFFFFFFF"/>
    <w:lvl w:ilvl="0" w:tplc="D408EE1E">
      <w:start w:val="1"/>
      <w:numFmt w:val="bullet"/>
      <w:lvlText w:val=""/>
      <w:lvlJc w:val="left"/>
      <w:pPr>
        <w:ind w:left="720" w:hanging="360"/>
      </w:pPr>
      <w:rPr>
        <w:rFonts w:hint="default" w:ascii="Symbol" w:hAnsi="Symbol"/>
      </w:rPr>
    </w:lvl>
    <w:lvl w:ilvl="1" w:tplc="74A20CF4">
      <w:start w:val="1"/>
      <w:numFmt w:val="bullet"/>
      <w:lvlText w:val="o"/>
      <w:lvlJc w:val="left"/>
      <w:pPr>
        <w:ind w:left="1440" w:hanging="360"/>
      </w:pPr>
      <w:rPr>
        <w:rFonts w:hint="default" w:ascii="Courier New" w:hAnsi="Courier New"/>
      </w:rPr>
    </w:lvl>
    <w:lvl w:ilvl="2" w:tplc="4D202118">
      <w:start w:val="1"/>
      <w:numFmt w:val="bullet"/>
      <w:lvlText w:val=""/>
      <w:lvlJc w:val="left"/>
      <w:pPr>
        <w:ind w:left="2160" w:hanging="360"/>
      </w:pPr>
      <w:rPr>
        <w:rFonts w:hint="default" w:ascii="Wingdings" w:hAnsi="Wingdings"/>
      </w:rPr>
    </w:lvl>
    <w:lvl w:ilvl="3" w:tplc="0D0A9798">
      <w:start w:val="1"/>
      <w:numFmt w:val="bullet"/>
      <w:lvlText w:val=""/>
      <w:lvlJc w:val="left"/>
      <w:pPr>
        <w:ind w:left="2880" w:hanging="360"/>
      </w:pPr>
      <w:rPr>
        <w:rFonts w:hint="default" w:ascii="Symbol" w:hAnsi="Symbol"/>
      </w:rPr>
    </w:lvl>
    <w:lvl w:ilvl="4" w:tplc="484E3F64">
      <w:start w:val="1"/>
      <w:numFmt w:val="bullet"/>
      <w:lvlText w:val="o"/>
      <w:lvlJc w:val="left"/>
      <w:pPr>
        <w:ind w:left="3600" w:hanging="360"/>
      </w:pPr>
      <w:rPr>
        <w:rFonts w:hint="default" w:ascii="Courier New" w:hAnsi="Courier New"/>
      </w:rPr>
    </w:lvl>
    <w:lvl w:ilvl="5" w:tplc="73003098">
      <w:start w:val="1"/>
      <w:numFmt w:val="bullet"/>
      <w:lvlText w:val=""/>
      <w:lvlJc w:val="left"/>
      <w:pPr>
        <w:ind w:left="4320" w:hanging="360"/>
      </w:pPr>
      <w:rPr>
        <w:rFonts w:hint="default" w:ascii="Wingdings" w:hAnsi="Wingdings"/>
      </w:rPr>
    </w:lvl>
    <w:lvl w:ilvl="6" w:tplc="C07041D0">
      <w:start w:val="1"/>
      <w:numFmt w:val="bullet"/>
      <w:lvlText w:val=""/>
      <w:lvlJc w:val="left"/>
      <w:pPr>
        <w:ind w:left="5040" w:hanging="360"/>
      </w:pPr>
      <w:rPr>
        <w:rFonts w:hint="default" w:ascii="Symbol" w:hAnsi="Symbol"/>
      </w:rPr>
    </w:lvl>
    <w:lvl w:ilvl="7" w:tplc="1F5C8C28">
      <w:start w:val="1"/>
      <w:numFmt w:val="bullet"/>
      <w:lvlText w:val="o"/>
      <w:lvlJc w:val="left"/>
      <w:pPr>
        <w:ind w:left="5760" w:hanging="360"/>
      </w:pPr>
      <w:rPr>
        <w:rFonts w:hint="default" w:ascii="Courier New" w:hAnsi="Courier New"/>
      </w:rPr>
    </w:lvl>
    <w:lvl w:ilvl="8" w:tplc="607E360E">
      <w:start w:val="1"/>
      <w:numFmt w:val="bullet"/>
      <w:lvlText w:val=""/>
      <w:lvlJc w:val="left"/>
      <w:pPr>
        <w:ind w:left="6480" w:hanging="360"/>
      </w:pPr>
      <w:rPr>
        <w:rFonts w:hint="default" w:ascii="Wingdings" w:hAnsi="Wingdings"/>
      </w:rPr>
    </w:lvl>
  </w:abstractNum>
  <w:abstractNum w:abstractNumId="11" w15:restartNumberingAfterBreak="0">
    <w:nsid w:val="2A7E6DD0"/>
    <w:multiLevelType w:val="hybridMultilevel"/>
    <w:tmpl w:val="321CEAF0"/>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8D326AC"/>
    <w:multiLevelType w:val="hybridMultilevel"/>
    <w:tmpl w:val="85B618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B4D468C"/>
    <w:multiLevelType w:val="hybridMultilevel"/>
    <w:tmpl w:val="58EE2178"/>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21F65B0"/>
    <w:multiLevelType w:val="hybridMultilevel"/>
    <w:tmpl w:val="CFE62A8A"/>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4C551F9"/>
    <w:multiLevelType w:val="hybridMultilevel"/>
    <w:tmpl w:val="333274E0"/>
    <w:lvl w:ilvl="0" w:tplc="A2704644">
      <w:numFmt w:val="bullet"/>
      <w:lvlText w:val="•"/>
      <w:lvlJc w:val="left"/>
      <w:pPr>
        <w:ind w:left="720" w:hanging="360"/>
      </w:pPr>
      <w:rPr>
        <w:rFonts w:hint="default" w:ascii="Georgia" w:hAnsi="Georgia"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1A711D3"/>
    <w:multiLevelType w:val="hybridMultilevel"/>
    <w:tmpl w:val="F612C366"/>
    <w:lvl w:ilvl="0" w:tplc="A2704644">
      <w:numFmt w:val="bullet"/>
      <w:lvlText w:val="•"/>
      <w:lvlJc w:val="left"/>
      <w:pPr>
        <w:ind w:left="1080" w:hanging="360"/>
      </w:pPr>
      <w:rPr>
        <w:rFonts w:hint="default" w:ascii="Georgia" w:hAnsi="Georgia" w:eastAsia="Times New Roman" w:cs="Aria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65261D6B"/>
    <w:multiLevelType w:val="hybridMultilevel"/>
    <w:tmpl w:val="1494D280"/>
    <w:lvl w:ilvl="0" w:tplc="A2704644">
      <w:numFmt w:val="bullet"/>
      <w:lvlText w:val="•"/>
      <w:lvlJc w:val="left"/>
      <w:pPr>
        <w:ind w:left="720" w:hanging="360"/>
      </w:pPr>
      <w:rPr>
        <w:rFonts w:hint="default" w:ascii="Georgia" w:hAnsi="Georgia"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9418E87"/>
    <w:multiLevelType w:val="hybridMultilevel"/>
    <w:tmpl w:val="8E92E71C"/>
    <w:lvl w:ilvl="0" w:tplc="A10E3D8E">
      <w:start w:val="1"/>
      <w:numFmt w:val="decimal"/>
      <w:lvlText w:val="%1."/>
      <w:lvlJc w:val="left"/>
      <w:pPr>
        <w:ind w:left="720" w:hanging="360"/>
      </w:pPr>
    </w:lvl>
    <w:lvl w:ilvl="1" w:tplc="011E44AC">
      <w:start w:val="1"/>
      <w:numFmt w:val="lowerLetter"/>
      <w:lvlText w:val="%2."/>
      <w:lvlJc w:val="left"/>
      <w:pPr>
        <w:ind w:left="1440" w:hanging="360"/>
      </w:pPr>
    </w:lvl>
    <w:lvl w:ilvl="2" w:tplc="E67240BE">
      <w:start w:val="1"/>
      <w:numFmt w:val="lowerRoman"/>
      <w:lvlText w:val="%3."/>
      <w:lvlJc w:val="right"/>
      <w:pPr>
        <w:ind w:left="2160" w:hanging="180"/>
      </w:pPr>
    </w:lvl>
    <w:lvl w:ilvl="3" w:tplc="24BEF47C">
      <w:start w:val="1"/>
      <w:numFmt w:val="decimal"/>
      <w:lvlText w:val="%4."/>
      <w:lvlJc w:val="left"/>
      <w:pPr>
        <w:ind w:left="2880" w:hanging="360"/>
      </w:pPr>
    </w:lvl>
    <w:lvl w:ilvl="4" w:tplc="E1F4E8C2">
      <w:start w:val="1"/>
      <w:numFmt w:val="lowerLetter"/>
      <w:lvlText w:val="%5."/>
      <w:lvlJc w:val="left"/>
      <w:pPr>
        <w:ind w:left="3600" w:hanging="360"/>
      </w:pPr>
    </w:lvl>
    <w:lvl w:ilvl="5" w:tplc="E428713C">
      <w:start w:val="1"/>
      <w:numFmt w:val="lowerRoman"/>
      <w:lvlText w:val="%6."/>
      <w:lvlJc w:val="right"/>
      <w:pPr>
        <w:ind w:left="4320" w:hanging="180"/>
      </w:pPr>
    </w:lvl>
    <w:lvl w:ilvl="6" w:tplc="7F3452CE">
      <w:start w:val="1"/>
      <w:numFmt w:val="decimal"/>
      <w:lvlText w:val="%7."/>
      <w:lvlJc w:val="left"/>
      <w:pPr>
        <w:ind w:left="5040" w:hanging="360"/>
      </w:pPr>
    </w:lvl>
    <w:lvl w:ilvl="7" w:tplc="2B6E7F54">
      <w:start w:val="1"/>
      <w:numFmt w:val="lowerLetter"/>
      <w:lvlText w:val="%8."/>
      <w:lvlJc w:val="left"/>
      <w:pPr>
        <w:ind w:left="5760" w:hanging="360"/>
      </w:pPr>
    </w:lvl>
    <w:lvl w:ilvl="8" w:tplc="5754929E">
      <w:start w:val="1"/>
      <w:numFmt w:val="lowerRoman"/>
      <w:lvlText w:val="%9."/>
      <w:lvlJc w:val="right"/>
      <w:pPr>
        <w:ind w:left="6480" w:hanging="180"/>
      </w:pPr>
    </w:lvl>
  </w:abstractNum>
  <w:abstractNum w:abstractNumId="19" w15:restartNumberingAfterBreak="0">
    <w:nsid w:val="69E93D2E"/>
    <w:multiLevelType w:val="hybridMultilevel"/>
    <w:tmpl w:val="779C174A"/>
    <w:lvl w:ilvl="0" w:tplc="C9AE9712">
      <w:start w:val="1"/>
      <w:numFmt w:val="bullet"/>
      <w:lvlText w:val=""/>
      <w:lvlJc w:val="left"/>
      <w:pPr>
        <w:ind w:left="720" w:hanging="360"/>
      </w:pPr>
      <w:rPr>
        <w:rFonts w:hint="default" w:ascii="Wingdings" w:hAnsi="Wingdings"/>
      </w:rPr>
    </w:lvl>
    <w:lvl w:ilvl="1" w:tplc="2DC2DD82">
      <w:start w:val="1"/>
      <w:numFmt w:val="bullet"/>
      <w:lvlText w:val="o"/>
      <w:lvlJc w:val="left"/>
      <w:pPr>
        <w:ind w:left="1440" w:hanging="360"/>
      </w:pPr>
      <w:rPr>
        <w:rFonts w:hint="default" w:ascii="Courier New" w:hAnsi="Courier New"/>
      </w:rPr>
    </w:lvl>
    <w:lvl w:ilvl="2" w:tplc="69344D02">
      <w:start w:val="1"/>
      <w:numFmt w:val="bullet"/>
      <w:lvlText w:val=""/>
      <w:lvlJc w:val="left"/>
      <w:pPr>
        <w:ind w:left="2160" w:hanging="360"/>
      </w:pPr>
      <w:rPr>
        <w:rFonts w:hint="default" w:ascii="Wingdings" w:hAnsi="Wingdings"/>
      </w:rPr>
    </w:lvl>
    <w:lvl w:ilvl="3" w:tplc="A4E2FA2E">
      <w:start w:val="1"/>
      <w:numFmt w:val="bullet"/>
      <w:lvlText w:val=""/>
      <w:lvlJc w:val="left"/>
      <w:pPr>
        <w:ind w:left="2880" w:hanging="360"/>
      </w:pPr>
      <w:rPr>
        <w:rFonts w:hint="default" w:ascii="Symbol" w:hAnsi="Symbol"/>
      </w:rPr>
    </w:lvl>
    <w:lvl w:ilvl="4" w:tplc="4FA4DE2A">
      <w:start w:val="1"/>
      <w:numFmt w:val="bullet"/>
      <w:lvlText w:val="o"/>
      <w:lvlJc w:val="left"/>
      <w:pPr>
        <w:ind w:left="3600" w:hanging="360"/>
      </w:pPr>
      <w:rPr>
        <w:rFonts w:hint="default" w:ascii="Courier New" w:hAnsi="Courier New"/>
      </w:rPr>
    </w:lvl>
    <w:lvl w:ilvl="5" w:tplc="708E53CA">
      <w:start w:val="1"/>
      <w:numFmt w:val="bullet"/>
      <w:lvlText w:val=""/>
      <w:lvlJc w:val="left"/>
      <w:pPr>
        <w:ind w:left="4320" w:hanging="360"/>
      </w:pPr>
      <w:rPr>
        <w:rFonts w:hint="default" w:ascii="Wingdings" w:hAnsi="Wingdings"/>
      </w:rPr>
    </w:lvl>
    <w:lvl w:ilvl="6" w:tplc="F1969622">
      <w:start w:val="1"/>
      <w:numFmt w:val="bullet"/>
      <w:lvlText w:val=""/>
      <w:lvlJc w:val="left"/>
      <w:pPr>
        <w:ind w:left="5040" w:hanging="360"/>
      </w:pPr>
      <w:rPr>
        <w:rFonts w:hint="default" w:ascii="Symbol" w:hAnsi="Symbol"/>
      </w:rPr>
    </w:lvl>
    <w:lvl w:ilvl="7" w:tplc="42DC7452">
      <w:start w:val="1"/>
      <w:numFmt w:val="bullet"/>
      <w:lvlText w:val="o"/>
      <w:lvlJc w:val="left"/>
      <w:pPr>
        <w:ind w:left="5760" w:hanging="360"/>
      </w:pPr>
      <w:rPr>
        <w:rFonts w:hint="default" w:ascii="Courier New" w:hAnsi="Courier New"/>
      </w:rPr>
    </w:lvl>
    <w:lvl w:ilvl="8" w:tplc="EDA46994">
      <w:start w:val="1"/>
      <w:numFmt w:val="bullet"/>
      <w:lvlText w:val=""/>
      <w:lvlJc w:val="left"/>
      <w:pPr>
        <w:ind w:left="6480" w:hanging="360"/>
      </w:pPr>
      <w:rPr>
        <w:rFonts w:hint="default" w:ascii="Wingdings" w:hAnsi="Wingdings"/>
      </w:rPr>
    </w:lvl>
  </w:abstractNum>
  <w:abstractNum w:abstractNumId="20" w15:restartNumberingAfterBreak="0">
    <w:nsid w:val="76EC2736"/>
    <w:multiLevelType w:val="hybridMultilevel"/>
    <w:tmpl w:val="D8306172"/>
    <w:lvl w:ilvl="0" w:tplc="C0CE515E">
      <w:start w:val="1"/>
      <w:numFmt w:val="decimal"/>
      <w:lvlText w:val="%1."/>
      <w:lvlJc w:val="left"/>
      <w:pPr>
        <w:ind w:left="720" w:hanging="360"/>
      </w:pPr>
    </w:lvl>
    <w:lvl w:ilvl="1" w:tplc="074E9BFA">
      <w:start w:val="1"/>
      <w:numFmt w:val="lowerLetter"/>
      <w:lvlText w:val="%2."/>
      <w:lvlJc w:val="left"/>
      <w:pPr>
        <w:ind w:left="1440" w:hanging="360"/>
      </w:pPr>
    </w:lvl>
    <w:lvl w:ilvl="2" w:tplc="479CC0F2">
      <w:start w:val="1"/>
      <w:numFmt w:val="lowerRoman"/>
      <w:lvlText w:val="%3."/>
      <w:lvlJc w:val="right"/>
      <w:pPr>
        <w:ind w:left="2160" w:hanging="180"/>
      </w:pPr>
    </w:lvl>
    <w:lvl w:ilvl="3" w:tplc="AF54AE28">
      <w:start w:val="1"/>
      <w:numFmt w:val="decimal"/>
      <w:lvlText w:val="%4."/>
      <w:lvlJc w:val="left"/>
      <w:pPr>
        <w:ind w:left="2880" w:hanging="360"/>
      </w:pPr>
    </w:lvl>
    <w:lvl w:ilvl="4" w:tplc="E190F164">
      <w:start w:val="1"/>
      <w:numFmt w:val="lowerLetter"/>
      <w:lvlText w:val="%5."/>
      <w:lvlJc w:val="left"/>
      <w:pPr>
        <w:ind w:left="3600" w:hanging="360"/>
      </w:pPr>
    </w:lvl>
    <w:lvl w:ilvl="5" w:tplc="2AFEBD7A">
      <w:start w:val="1"/>
      <w:numFmt w:val="lowerRoman"/>
      <w:lvlText w:val="%6."/>
      <w:lvlJc w:val="right"/>
      <w:pPr>
        <w:ind w:left="4320" w:hanging="180"/>
      </w:pPr>
    </w:lvl>
    <w:lvl w:ilvl="6" w:tplc="93FA4078">
      <w:start w:val="1"/>
      <w:numFmt w:val="decimal"/>
      <w:lvlText w:val="%7."/>
      <w:lvlJc w:val="left"/>
      <w:pPr>
        <w:ind w:left="5040" w:hanging="360"/>
      </w:pPr>
    </w:lvl>
    <w:lvl w:ilvl="7" w:tplc="9A6A49A2">
      <w:start w:val="1"/>
      <w:numFmt w:val="lowerLetter"/>
      <w:lvlText w:val="%8."/>
      <w:lvlJc w:val="left"/>
      <w:pPr>
        <w:ind w:left="5760" w:hanging="360"/>
      </w:pPr>
    </w:lvl>
    <w:lvl w:ilvl="8" w:tplc="3650EA88">
      <w:start w:val="1"/>
      <w:numFmt w:val="lowerRoman"/>
      <w:lvlText w:val="%9."/>
      <w:lvlJc w:val="right"/>
      <w:pPr>
        <w:ind w:left="6480" w:hanging="180"/>
      </w:pPr>
    </w:lvl>
  </w:abstractNum>
  <w:abstractNum w:abstractNumId="21" w15:restartNumberingAfterBreak="0">
    <w:nsid w:val="7824D26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827871">
    <w:abstractNumId w:val="7"/>
  </w:num>
  <w:num w:numId="2" w16cid:durableId="1079671941">
    <w:abstractNumId w:val="0"/>
  </w:num>
  <w:num w:numId="3" w16cid:durableId="1240285651">
    <w:abstractNumId w:val="2"/>
  </w:num>
  <w:num w:numId="4" w16cid:durableId="1306735477">
    <w:abstractNumId w:val="10"/>
  </w:num>
  <w:num w:numId="5" w16cid:durableId="1371029555">
    <w:abstractNumId w:val="6"/>
  </w:num>
  <w:num w:numId="6" w16cid:durableId="1411806184">
    <w:abstractNumId w:val="13"/>
  </w:num>
  <w:num w:numId="7" w16cid:durableId="1445886512">
    <w:abstractNumId w:val="1"/>
  </w:num>
  <w:num w:numId="8" w16cid:durableId="1549564420">
    <w:abstractNumId w:val="19"/>
  </w:num>
  <w:num w:numId="9" w16cid:durableId="1694651933">
    <w:abstractNumId w:val="18"/>
  </w:num>
  <w:num w:numId="10" w16cid:durableId="1749034915">
    <w:abstractNumId w:val="11"/>
  </w:num>
  <w:num w:numId="11" w16cid:durableId="1890144002">
    <w:abstractNumId w:val="17"/>
  </w:num>
  <w:num w:numId="12" w16cid:durableId="191722420">
    <w:abstractNumId w:val="16"/>
  </w:num>
  <w:num w:numId="13" w16cid:durableId="1930775495">
    <w:abstractNumId w:val="14"/>
  </w:num>
  <w:num w:numId="14" w16cid:durableId="224728141">
    <w:abstractNumId w:val="20"/>
  </w:num>
  <w:num w:numId="15" w16cid:durableId="247353601">
    <w:abstractNumId w:val="9"/>
  </w:num>
  <w:num w:numId="16" w16cid:durableId="335230156">
    <w:abstractNumId w:val="3"/>
  </w:num>
  <w:num w:numId="17" w16cid:durableId="413167990">
    <w:abstractNumId w:val="8"/>
  </w:num>
  <w:num w:numId="18" w16cid:durableId="543831637">
    <w:abstractNumId w:val="4"/>
  </w:num>
  <w:num w:numId="19" w16cid:durableId="696464842">
    <w:abstractNumId w:val="15"/>
  </w:num>
  <w:num w:numId="20" w16cid:durableId="818881285">
    <w:abstractNumId w:val="21"/>
  </w:num>
  <w:num w:numId="21" w16cid:durableId="956376076">
    <w:abstractNumId w:val="5"/>
  </w:num>
  <w:num w:numId="22" w16cid:durableId="796873911">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09"/>
    <w:rsid w:val="00006D9C"/>
    <w:rsid w:val="0002175E"/>
    <w:rsid w:val="00041D49"/>
    <w:rsid w:val="00042E81"/>
    <w:rsid w:val="00050223"/>
    <w:rsid w:val="00060F4B"/>
    <w:rsid w:val="000611F1"/>
    <w:rsid w:val="0006124C"/>
    <w:rsid w:val="00061F89"/>
    <w:rsid w:val="000654D2"/>
    <w:rsid w:val="0007110C"/>
    <w:rsid w:val="0007629C"/>
    <w:rsid w:val="00080B47"/>
    <w:rsid w:val="00081C63"/>
    <w:rsid w:val="0008668F"/>
    <w:rsid w:val="000933BC"/>
    <w:rsid w:val="000A25D0"/>
    <w:rsid w:val="000A29FF"/>
    <w:rsid w:val="000A3675"/>
    <w:rsid w:val="000A5162"/>
    <w:rsid w:val="000A7A50"/>
    <w:rsid w:val="000B1BBF"/>
    <w:rsid w:val="000B6694"/>
    <w:rsid w:val="000C2298"/>
    <w:rsid w:val="000C2CCC"/>
    <w:rsid w:val="000C7F5A"/>
    <w:rsid w:val="000D0FFF"/>
    <w:rsid w:val="000D3F59"/>
    <w:rsid w:val="000D44DD"/>
    <w:rsid w:val="000D577B"/>
    <w:rsid w:val="000D7A48"/>
    <w:rsid w:val="000E31FA"/>
    <w:rsid w:val="000E32FB"/>
    <w:rsid w:val="000E3C21"/>
    <w:rsid w:val="000E58CC"/>
    <w:rsid w:val="000E590F"/>
    <w:rsid w:val="000E6572"/>
    <w:rsid w:val="000F419D"/>
    <w:rsid w:val="00101CD3"/>
    <w:rsid w:val="0010324C"/>
    <w:rsid w:val="00106431"/>
    <w:rsid w:val="00114E97"/>
    <w:rsid w:val="0012248B"/>
    <w:rsid w:val="0012498B"/>
    <w:rsid w:val="00127F6C"/>
    <w:rsid w:val="001413EA"/>
    <w:rsid w:val="00151571"/>
    <w:rsid w:val="00151C1A"/>
    <w:rsid w:val="00151C34"/>
    <w:rsid w:val="00151E18"/>
    <w:rsid w:val="0015313C"/>
    <w:rsid w:val="0015532D"/>
    <w:rsid w:val="00162EFB"/>
    <w:rsid w:val="00164A04"/>
    <w:rsid w:val="00164FC5"/>
    <w:rsid w:val="00173552"/>
    <w:rsid w:val="001823C0"/>
    <w:rsid w:val="001827FD"/>
    <w:rsid w:val="001865F8"/>
    <w:rsid w:val="00194084"/>
    <w:rsid w:val="001A4E77"/>
    <w:rsid w:val="001B443F"/>
    <w:rsid w:val="001B7A50"/>
    <w:rsid w:val="001B7B33"/>
    <w:rsid w:val="001C0626"/>
    <w:rsid w:val="001C1255"/>
    <w:rsid w:val="001C166C"/>
    <w:rsid w:val="001C6356"/>
    <w:rsid w:val="001C796E"/>
    <w:rsid w:val="001C79D4"/>
    <w:rsid w:val="001D3866"/>
    <w:rsid w:val="001D5545"/>
    <w:rsid w:val="001E0D12"/>
    <w:rsid w:val="001E20C5"/>
    <w:rsid w:val="001E25DE"/>
    <w:rsid w:val="001E5B96"/>
    <w:rsid w:val="001E61E9"/>
    <w:rsid w:val="001E6B3C"/>
    <w:rsid w:val="001E7B90"/>
    <w:rsid w:val="001F685F"/>
    <w:rsid w:val="001F6F7C"/>
    <w:rsid w:val="002003DB"/>
    <w:rsid w:val="00200CEE"/>
    <w:rsid w:val="0020198C"/>
    <w:rsid w:val="002067D9"/>
    <w:rsid w:val="00210C2D"/>
    <w:rsid w:val="00211881"/>
    <w:rsid w:val="00215F59"/>
    <w:rsid w:val="0021638C"/>
    <w:rsid w:val="00216564"/>
    <w:rsid w:val="00217658"/>
    <w:rsid w:val="00220FBE"/>
    <w:rsid w:val="002216D4"/>
    <w:rsid w:val="002226B4"/>
    <w:rsid w:val="00226DCB"/>
    <w:rsid w:val="00231AD4"/>
    <w:rsid w:val="00233151"/>
    <w:rsid w:val="00240E2F"/>
    <w:rsid w:val="00243602"/>
    <w:rsid w:val="002464E0"/>
    <w:rsid w:val="002478D4"/>
    <w:rsid w:val="00247EAB"/>
    <w:rsid w:val="0025119E"/>
    <w:rsid w:val="0025184A"/>
    <w:rsid w:val="0026632A"/>
    <w:rsid w:val="00266CEC"/>
    <w:rsid w:val="00267F7E"/>
    <w:rsid w:val="002727A2"/>
    <w:rsid w:val="00273F93"/>
    <w:rsid w:val="002760B1"/>
    <w:rsid w:val="00291288"/>
    <w:rsid w:val="00296506"/>
    <w:rsid w:val="002A0C30"/>
    <w:rsid w:val="002A5506"/>
    <w:rsid w:val="002C281D"/>
    <w:rsid w:val="002C5B90"/>
    <w:rsid w:val="002C5CF3"/>
    <w:rsid w:val="002C702C"/>
    <w:rsid w:val="002E181A"/>
    <w:rsid w:val="002E228B"/>
    <w:rsid w:val="002E4AD5"/>
    <w:rsid w:val="002F6A1E"/>
    <w:rsid w:val="003020ED"/>
    <w:rsid w:val="00313D12"/>
    <w:rsid w:val="00314151"/>
    <w:rsid w:val="003148BA"/>
    <w:rsid w:val="00322457"/>
    <w:rsid w:val="00324507"/>
    <w:rsid w:val="00324EE5"/>
    <w:rsid w:val="00330937"/>
    <w:rsid w:val="00331968"/>
    <w:rsid w:val="00333EE3"/>
    <w:rsid w:val="00350617"/>
    <w:rsid w:val="003513BD"/>
    <w:rsid w:val="00351ADE"/>
    <w:rsid w:val="00362438"/>
    <w:rsid w:val="00363988"/>
    <w:rsid w:val="00371964"/>
    <w:rsid w:val="0037585B"/>
    <w:rsid w:val="00375D4E"/>
    <w:rsid w:val="00384D9E"/>
    <w:rsid w:val="0039566F"/>
    <w:rsid w:val="003A0E2E"/>
    <w:rsid w:val="003A1281"/>
    <w:rsid w:val="003A2676"/>
    <w:rsid w:val="003B3366"/>
    <w:rsid w:val="003B4B1A"/>
    <w:rsid w:val="003C1A00"/>
    <w:rsid w:val="003C53E7"/>
    <w:rsid w:val="003C6A68"/>
    <w:rsid w:val="003C7038"/>
    <w:rsid w:val="003D6AB7"/>
    <w:rsid w:val="003F74F8"/>
    <w:rsid w:val="00400291"/>
    <w:rsid w:val="00404F7D"/>
    <w:rsid w:val="00430E2F"/>
    <w:rsid w:val="004332D2"/>
    <w:rsid w:val="00434349"/>
    <w:rsid w:val="00450FB4"/>
    <w:rsid w:val="004562B9"/>
    <w:rsid w:val="00460CD4"/>
    <w:rsid w:val="00461196"/>
    <w:rsid w:val="00463494"/>
    <w:rsid w:val="00465AC6"/>
    <w:rsid w:val="00467C22"/>
    <w:rsid w:val="00471E6E"/>
    <w:rsid w:val="00480E9B"/>
    <w:rsid w:val="00481707"/>
    <w:rsid w:val="004824D5"/>
    <w:rsid w:val="00482981"/>
    <w:rsid w:val="00482E04"/>
    <w:rsid w:val="004843CE"/>
    <w:rsid w:val="004912BF"/>
    <w:rsid w:val="0049365D"/>
    <w:rsid w:val="0049571F"/>
    <w:rsid w:val="00496983"/>
    <w:rsid w:val="004A0D9B"/>
    <w:rsid w:val="004A21F5"/>
    <w:rsid w:val="004A42F5"/>
    <w:rsid w:val="004A671A"/>
    <w:rsid w:val="004B0B3C"/>
    <w:rsid w:val="004B64C1"/>
    <w:rsid w:val="004B706A"/>
    <w:rsid w:val="004C3E49"/>
    <w:rsid w:val="004C754E"/>
    <w:rsid w:val="004D1135"/>
    <w:rsid w:val="004D335D"/>
    <w:rsid w:val="004D5B60"/>
    <w:rsid w:val="004E121F"/>
    <w:rsid w:val="004E65B3"/>
    <w:rsid w:val="004F410C"/>
    <w:rsid w:val="00502D84"/>
    <w:rsid w:val="00503741"/>
    <w:rsid w:val="005041C5"/>
    <w:rsid w:val="0051021C"/>
    <w:rsid w:val="0051360A"/>
    <w:rsid w:val="00515E39"/>
    <w:rsid w:val="00522363"/>
    <w:rsid w:val="00523126"/>
    <w:rsid w:val="00533340"/>
    <w:rsid w:val="00534288"/>
    <w:rsid w:val="00536C2A"/>
    <w:rsid w:val="00540DEC"/>
    <w:rsid w:val="00540EF7"/>
    <w:rsid w:val="005462A3"/>
    <w:rsid w:val="00562464"/>
    <w:rsid w:val="00562A99"/>
    <w:rsid w:val="00571B48"/>
    <w:rsid w:val="00577AD9"/>
    <w:rsid w:val="005810C0"/>
    <w:rsid w:val="00585465"/>
    <w:rsid w:val="00585EEB"/>
    <w:rsid w:val="005A02D8"/>
    <w:rsid w:val="005A0588"/>
    <w:rsid w:val="005A19BD"/>
    <w:rsid w:val="005A2814"/>
    <w:rsid w:val="005A7C32"/>
    <w:rsid w:val="005B2845"/>
    <w:rsid w:val="005C1263"/>
    <w:rsid w:val="005D2403"/>
    <w:rsid w:val="005F3DC0"/>
    <w:rsid w:val="00600D0E"/>
    <w:rsid w:val="00603E59"/>
    <w:rsid w:val="006123EA"/>
    <w:rsid w:val="00617F6E"/>
    <w:rsid w:val="006215DC"/>
    <w:rsid w:val="00633DBC"/>
    <w:rsid w:val="00645B17"/>
    <w:rsid w:val="00647CED"/>
    <w:rsid w:val="0065145A"/>
    <w:rsid w:val="006519A2"/>
    <w:rsid w:val="00652BEF"/>
    <w:rsid w:val="00655F9A"/>
    <w:rsid w:val="006614F9"/>
    <w:rsid w:val="00664D70"/>
    <w:rsid w:val="00675E57"/>
    <w:rsid w:val="00676C68"/>
    <w:rsid w:val="006858EA"/>
    <w:rsid w:val="00692C10"/>
    <w:rsid w:val="00692F49"/>
    <w:rsid w:val="00694636"/>
    <w:rsid w:val="00694CB0"/>
    <w:rsid w:val="006A12DA"/>
    <w:rsid w:val="006A27EE"/>
    <w:rsid w:val="006A2F41"/>
    <w:rsid w:val="006B1B31"/>
    <w:rsid w:val="006B5ABE"/>
    <w:rsid w:val="006C4231"/>
    <w:rsid w:val="006C5206"/>
    <w:rsid w:val="006C5BBA"/>
    <w:rsid w:val="006D080F"/>
    <w:rsid w:val="006D0D3C"/>
    <w:rsid w:val="006D155C"/>
    <w:rsid w:val="006D2750"/>
    <w:rsid w:val="006E23A5"/>
    <w:rsid w:val="006E7CF7"/>
    <w:rsid w:val="006F02FF"/>
    <w:rsid w:val="006F4D99"/>
    <w:rsid w:val="007017D2"/>
    <w:rsid w:val="00706BBC"/>
    <w:rsid w:val="007074DF"/>
    <w:rsid w:val="00713A3C"/>
    <w:rsid w:val="00720B9F"/>
    <w:rsid w:val="00725454"/>
    <w:rsid w:val="00727997"/>
    <w:rsid w:val="0073125F"/>
    <w:rsid w:val="007365B1"/>
    <w:rsid w:val="00741145"/>
    <w:rsid w:val="00744894"/>
    <w:rsid w:val="00755C11"/>
    <w:rsid w:val="00765B0F"/>
    <w:rsid w:val="007673CD"/>
    <w:rsid w:val="00771361"/>
    <w:rsid w:val="00794EAF"/>
    <w:rsid w:val="007A5785"/>
    <w:rsid w:val="007A578D"/>
    <w:rsid w:val="007A78C8"/>
    <w:rsid w:val="007B7428"/>
    <w:rsid w:val="007C0A09"/>
    <w:rsid w:val="007E3849"/>
    <w:rsid w:val="007F05C9"/>
    <w:rsid w:val="007F1EE2"/>
    <w:rsid w:val="00811753"/>
    <w:rsid w:val="00811FF3"/>
    <w:rsid w:val="0081517E"/>
    <w:rsid w:val="00822F90"/>
    <w:rsid w:val="008317A3"/>
    <w:rsid w:val="00834EE6"/>
    <w:rsid w:val="008501CA"/>
    <w:rsid w:val="008576C9"/>
    <w:rsid w:val="00860519"/>
    <w:rsid w:val="008715CF"/>
    <w:rsid w:val="008733C4"/>
    <w:rsid w:val="008813B3"/>
    <w:rsid w:val="008821B6"/>
    <w:rsid w:val="00883108"/>
    <w:rsid w:val="00885787"/>
    <w:rsid w:val="00892D1C"/>
    <w:rsid w:val="00895A37"/>
    <w:rsid w:val="008A53C2"/>
    <w:rsid w:val="008B2AE2"/>
    <w:rsid w:val="008B516D"/>
    <w:rsid w:val="008C4F31"/>
    <w:rsid w:val="008D0EB4"/>
    <w:rsid w:val="008E134B"/>
    <w:rsid w:val="008E331E"/>
    <w:rsid w:val="008F7161"/>
    <w:rsid w:val="00901EA0"/>
    <w:rsid w:val="00906701"/>
    <w:rsid w:val="00906930"/>
    <w:rsid w:val="00911428"/>
    <w:rsid w:val="00912726"/>
    <w:rsid w:val="009167DA"/>
    <w:rsid w:val="00917143"/>
    <w:rsid w:val="00922AEB"/>
    <w:rsid w:val="009261AF"/>
    <w:rsid w:val="00930527"/>
    <w:rsid w:val="009357F1"/>
    <w:rsid w:val="009366BA"/>
    <w:rsid w:val="00942306"/>
    <w:rsid w:val="0096096C"/>
    <w:rsid w:val="00963EC2"/>
    <w:rsid w:val="00964F21"/>
    <w:rsid w:val="0097183F"/>
    <w:rsid w:val="00972025"/>
    <w:rsid w:val="0097336F"/>
    <w:rsid w:val="009836BC"/>
    <w:rsid w:val="0098536B"/>
    <w:rsid w:val="00985978"/>
    <w:rsid w:val="00985DC5"/>
    <w:rsid w:val="00990F5E"/>
    <w:rsid w:val="009926A9"/>
    <w:rsid w:val="0099287D"/>
    <w:rsid w:val="00992E49"/>
    <w:rsid w:val="00996DA1"/>
    <w:rsid w:val="00996E33"/>
    <w:rsid w:val="009A7072"/>
    <w:rsid w:val="009B0E9E"/>
    <w:rsid w:val="009B326A"/>
    <w:rsid w:val="009B44F0"/>
    <w:rsid w:val="009C03D2"/>
    <w:rsid w:val="009C03F8"/>
    <w:rsid w:val="009C120E"/>
    <w:rsid w:val="009C6CE1"/>
    <w:rsid w:val="009D35E4"/>
    <w:rsid w:val="009D3A0B"/>
    <w:rsid w:val="009D5ADB"/>
    <w:rsid w:val="009E495B"/>
    <w:rsid w:val="009E557A"/>
    <w:rsid w:val="009E5B06"/>
    <w:rsid w:val="009E7FDD"/>
    <w:rsid w:val="009F049B"/>
    <w:rsid w:val="009F326B"/>
    <w:rsid w:val="00A104D5"/>
    <w:rsid w:val="00A10B2D"/>
    <w:rsid w:val="00A121C9"/>
    <w:rsid w:val="00A229F6"/>
    <w:rsid w:val="00A23A65"/>
    <w:rsid w:val="00A263A5"/>
    <w:rsid w:val="00A30C17"/>
    <w:rsid w:val="00A4252B"/>
    <w:rsid w:val="00A4580D"/>
    <w:rsid w:val="00A548E4"/>
    <w:rsid w:val="00A64AFD"/>
    <w:rsid w:val="00A662C6"/>
    <w:rsid w:val="00A713FA"/>
    <w:rsid w:val="00A72370"/>
    <w:rsid w:val="00A72F26"/>
    <w:rsid w:val="00A77247"/>
    <w:rsid w:val="00A8259F"/>
    <w:rsid w:val="00A838E2"/>
    <w:rsid w:val="00A9193A"/>
    <w:rsid w:val="00A91A7B"/>
    <w:rsid w:val="00A93BE8"/>
    <w:rsid w:val="00A95A7F"/>
    <w:rsid w:val="00A96410"/>
    <w:rsid w:val="00A97CD0"/>
    <w:rsid w:val="00AA11BA"/>
    <w:rsid w:val="00AA53F5"/>
    <w:rsid w:val="00AB1129"/>
    <w:rsid w:val="00AB3557"/>
    <w:rsid w:val="00AB725C"/>
    <w:rsid w:val="00AC393D"/>
    <w:rsid w:val="00AC691E"/>
    <w:rsid w:val="00AD2504"/>
    <w:rsid w:val="00AE2306"/>
    <w:rsid w:val="00AE28FD"/>
    <w:rsid w:val="00AE31BE"/>
    <w:rsid w:val="00AF1E81"/>
    <w:rsid w:val="00AF437F"/>
    <w:rsid w:val="00AF5C1C"/>
    <w:rsid w:val="00B02026"/>
    <w:rsid w:val="00B02DFA"/>
    <w:rsid w:val="00B058B8"/>
    <w:rsid w:val="00B1076B"/>
    <w:rsid w:val="00B15CD3"/>
    <w:rsid w:val="00B168E4"/>
    <w:rsid w:val="00B2022A"/>
    <w:rsid w:val="00B247F5"/>
    <w:rsid w:val="00B31270"/>
    <w:rsid w:val="00B34E67"/>
    <w:rsid w:val="00B35EB3"/>
    <w:rsid w:val="00B45506"/>
    <w:rsid w:val="00B64CD1"/>
    <w:rsid w:val="00B75C30"/>
    <w:rsid w:val="00B813BB"/>
    <w:rsid w:val="00B872A5"/>
    <w:rsid w:val="00B874AF"/>
    <w:rsid w:val="00B91316"/>
    <w:rsid w:val="00BB621F"/>
    <w:rsid w:val="00BB75CA"/>
    <w:rsid w:val="00BD3861"/>
    <w:rsid w:val="00BE2185"/>
    <w:rsid w:val="00BE7AAC"/>
    <w:rsid w:val="00BF4077"/>
    <w:rsid w:val="00BF5CD1"/>
    <w:rsid w:val="00C03E6E"/>
    <w:rsid w:val="00C1061E"/>
    <w:rsid w:val="00C13928"/>
    <w:rsid w:val="00C15168"/>
    <w:rsid w:val="00C206C3"/>
    <w:rsid w:val="00C24990"/>
    <w:rsid w:val="00C2681B"/>
    <w:rsid w:val="00C31337"/>
    <w:rsid w:val="00C342CE"/>
    <w:rsid w:val="00C346C1"/>
    <w:rsid w:val="00C42AFB"/>
    <w:rsid w:val="00C569C0"/>
    <w:rsid w:val="00C57396"/>
    <w:rsid w:val="00C61E73"/>
    <w:rsid w:val="00C726FA"/>
    <w:rsid w:val="00C7583B"/>
    <w:rsid w:val="00C75B47"/>
    <w:rsid w:val="00C83A83"/>
    <w:rsid w:val="00C90423"/>
    <w:rsid w:val="00C92D48"/>
    <w:rsid w:val="00C9528F"/>
    <w:rsid w:val="00CA306C"/>
    <w:rsid w:val="00CC2D8A"/>
    <w:rsid w:val="00CC4793"/>
    <w:rsid w:val="00CC72B8"/>
    <w:rsid w:val="00CD319B"/>
    <w:rsid w:val="00CD36AC"/>
    <w:rsid w:val="00CD5D9B"/>
    <w:rsid w:val="00CD7E49"/>
    <w:rsid w:val="00CE08E4"/>
    <w:rsid w:val="00CE2E07"/>
    <w:rsid w:val="00D00773"/>
    <w:rsid w:val="00D026CA"/>
    <w:rsid w:val="00D06B4D"/>
    <w:rsid w:val="00D15359"/>
    <w:rsid w:val="00D164D3"/>
    <w:rsid w:val="00D171D5"/>
    <w:rsid w:val="00D31C23"/>
    <w:rsid w:val="00D40FEE"/>
    <w:rsid w:val="00D43115"/>
    <w:rsid w:val="00D434C1"/>
    <w:rsid w:val="00D50F31"/>
    <w:rsid w:val="00D55CA0"/>
    <w:rsid w:val="00D60D6C"/>
    <w:rsid w:val="00D61F63"/>
    <w:rsid w:val="00D64D77"/>
    <w:rsid w:val="00D65860"/>
    <w:rsid w:val="00D746DE"/>
    <w:rsid w:val="00D826C0"/>
    <w:rsid w:val="00D86B78"/>
    <w:rsid w:val="00D95CC8"/>
    <w:rsid w:val="00D973E7"/>
    <w:rsid w:val="00DA2B9C"/>
    <w:rsid w:val="00DA3164"/>
    <w:rsid w:val="00DA440A"/>
    <w:rsid w:val="00DB1465"/>
    <w:rsid w:val="00DC4700"/>
    <w:rsid w:val="00DC66FC"/>
    <w:rsid w:val="00DD0742"/>
    <w:rsid w:val="00DD1344"/>
    <w:rsid w:val="00DD4FEF"/>
    <w:rsid w:val="00DE1A34"/>
    <w:rsid w:val="00DF108E"/>
    <w:rsid w:val="00E00F84"/>
    <w:rsid w:val="00E01A68"/>
    <w:rsid w:val="00E14748"/>
    <w:rsid w:val="00E17383"/>
    <w:rsid w:val="00E230AC"/>
    <w:rsid w:val="00E25205"/>
    <w:rsid w:val="00E259B5"/>
    <w:rsid w:val="00E26B13"/>
    <w:rsid w:val="00E33E64"/>
    <w:rsid w:val="00E44623"/>
    <w:rsid w:val="00E46EE8"/>
    <w:rsid w:val="00E60626"/>
    <w:rsid w:val="00E60638"/>
    <w:rsid w:val="00E73081"/>
    <w:rsid w:val="00E84F72"/>
    <w:rsid w:val="00E862D3"/>
    <w:rsid w:val="00E86E4B"/>
    <w:rsid w:val="00E907A6"/>
    <w:rsid w:val="00E91555"/>
    <w:rsid w:val="00EA2931"/>
    <w:rsid w:val="00EB5F89"/>
    <w:rsid w:val="00EB7AF2"/>
    <w:rsid w:val="00EC04BF"/>
    <w:rsid w:val="00EC26D5"/>
    <w:rsid w:val="00EC3558"/>
    <w:rsid w:val="00ED3687"/>
    <w:rsid w:val="00ED4A37"/>
    <w:rsid w:val="00ED5B7E"/>
    <w:rsid w:val="00ED709D"/>
    <w:rsid w:val="00EE2EC0"/>
    <w:rsid w:val="00EE5CE9"/>
    <w:rsid w:val="00EF2F52"/>
    <w:rsid w:val="00F05300"/>
    <w:rsid w:val="00F05C99"/>
    <w:rsid w:val="00F06956"/>
    <w:rsid w:val="00F07DCC"/>
    <w:rsid w:val="00F149E9"/>
    <w:rsid w:val="00F2113C"/>
    <w:rsid w:val="00F23CC7"/>
    <w:rsid w:val="00F31F70"/>
    <w:rsid w:val="00F32CB3"/>
    <w:rsid w:val="00F34C38"/>
    <w:rsid w:val="00F76CF8"/>
    <w:rsid w:val="00F838DE"/>
    <w:rsid w:val="00F846A7"/>
    <w:rsid w:val="00F87501"/>
    <w:rsid w:val="00F878B3"/>
    <w:rsid w:val="00F94D80"/>
    <w:rsid w:val="00F96885"/>
    <w:rsid w:val="00FB20FA"/>
    <w:rsid w:val="00FC5E5A"/>
    <w:rsid w:val="00FD7E18"/>
    <w:rsid w:val="00FF0046"/>
    <w:rsid w:val="00FF3996"/>
    <w:rsid w:val="02147E14"/>
    <w:rsid w:val="03904A2F"/>
    <w:rsid w:val="08ECDCA5"/>
    <w:rsid w:val="09473B73"/>
    <w:rsid w:val="099559AC"/>
    <w:rsid w:val="0ACE956A"/>
    <w:rsid w:val="0AE27EE6"/>
    <w:rsid w:val="0B3D184E"/>
    <w:rsid w:val="0C0AA651"/>
    <w:rsid w:val="0E1EF11C"/>
    <w:rsid w:val="0E280891"/>
    <w:rsid w:val="10381019"/>
    <w:rsid w:val="130F51CB"/>
    <w:rsid w:val="15A3DFE3"/>
    <w:rsid w:val="160B16F7"/>
    <w:rsid w:val="17AE3A96"/>
    <w:rsid w:val="181D47CD"/>
    <w:rsid w:val="1A88F616"/>
    <w:rsid w:val="1BA7C042"/>
    <w:rsid w:val="1C54F39B"/>
    <w:rsid w:val="1DDE6D8E"/>
    <w:rsid w:val="1E771D4F"/>
    <w:rsid w:val="1EE81051"/>
    <w:rsid w:val="1F160992"/>
    <w:rsid w:val="2122FC92"/>
    <w:rsid w:val="21C7EC7F"/>
    <w:rsid w:val="2240CB9E"/>
    <w:rsid w:val="231AA17F"/>
    <w:rsid w:val="25111D38"/>
    <w:rsid w:val="259578CE"/>
    <w:rsid w:val="2C47E479"/>
    <w:rsid w:val="2CA219DA"/>
    <w:rsid w:val="2CC9E550"/>
    <w:rsid w:val="2ED70375"/>
    <w:rsid w:val="316F09E4"/>
    <w:rsid w:val="31B345CA"/>
    <w:rsid w:val="31EB6FC5"/>
    <w:rsid w:val="32E80B11"/>
    <w:rsid w:val="3388AAF2"/>
    <w:rsid w:val="33B9FAFD"/>
    <w:rsid w:val="34C8EA76"/>
    <w:rsid w:val="34FA1E8B"/>
    <w:rsid w:val="35534369"/>
    <w:rsid w:val="368458C1"/>
    <w:rsid w:val="36AAEF55"/>
    <w:rsid w:val="37058BFD"/>
    <w:rsid w:val="37E915A6"/>
    <w:rsid w:val="386335ED"/>
    <w:rsid w:val="38D90A55"/>
    <w:rsid w:val="3905EA11"/>
    <w:rsid w:val="3AEF09DC"/>
    <w:rsid w:val="3B0C75ED"/>
    <w:rsid w:val="3CC74B62"/>
    <w:rsid w:val="40F3475B"/>
    <w:rsid w:val="418DCDFA"/>
    <w:rsid w:val="41B96CC1"/>
    <w:rsid w:val="424F3068"/>
    <w:rsid w:val="42750601"/>
    <w:rsid w:val="4333ADDE"/>
    <w:rsid w:val="44DE321F"/>
    <w:rsid w:val="4539EAF0"/>
    <w:rsid w:val="45A9085A"/>
    <w:rsid w:val="45C3AB7C"/>
    <w:rsid w:val="45E893B5"/>
    <w:rsid w:val="4780A31C"/>
    <w:rsid w:val="4B870976"/>
    <w:rsid w:val="4EFA0C6E"/>
    <w:rsid w:val="502EB64F"/>
    <w:rsid w:val="52030EEC"/>
    <w:rsid w:val="52D599BB"/>
    <w:rsid w:val="52F8D748"/>
    <w:rsid w:val="5431EC3D"/>
    <w:rsid w:val="555F955B"/>
    <w:rsid w:val="573794A0"/>
    <w:rsid w:val="58E199B9"/>
    <w:rsid w:val="5BB535BD"/>
    <w:rsid w:val="5BB7E3AD"/>
    <w:rsid w:val="5D0BC242"/>
    <w:rsid w:val="5E330863"/>
    <w:rsid w:val="5F3B57F8"/>
    <w:rsid w:val="5F64BADD"/>
    <w:rsid w:val="60636A4B"/>
    <w:rsid w:val="6233EB00"/>
    <w:rsid w:val="641A4295"/>
    <w:rsid w:val="644F109C"/>
    <w:rsid w:val="6488E623"/>
    <w:rsid w:val="6501CCCA"/>
    <w:rsid w:val="65A4B300"/>
    <w:rsid w:val="667E5BC8"/>
    <w:rsid w:val="668A6783"/>
    <w:rsid w:val="679295FA"/>
    <w:rsid w:val="67E33E49"/>
    <w:rsid w:val="68DA8DBC"/>
    <w:rsid w:val="6A3981BB"/>
    <w:rsid w:val="6A4275CF"/>
    <w:rsid w:val="6C5DB354"/>
    <w:rsid w:val="6D03B1D0"/>
    <w:rsid w:val="6FDBC96E"/>
    <w:rsid w:val="7078FE86"/>
    <w:rsid w:val="723ADFED"/>
    <w:rsid w:val="73BCA990"/>
    <w:rsid w:val="7440E755"/>
    <w:rsid w:val="768006F4"/>
    <w:rsid w:val="791E2CAF"/>
    <w:rsid w:val="792B7F8E"/>
    <w:rsid w:val="799D103F"/>
    <w:rsid w:val="7A14C24C"/>
    <w:rsid w:val="7ACCF9A9"/>
    <w:rsid w:val="7C22966C"/>
    <w:rsid w:val="7C5FCAD1"/>
    <w:rsid w:val="7CD2F7DF"/>
    <w:rsid w:val="7D8B5F2C"/>
    <w:rsid w:val="7DB5345E"/>
    <w:rsid w:val="7E4CE0E9"/>
    <w:rsid w:val="7EE63E97"/>
    <w:rsid w:val="7F5E2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34CFB0"/>
  <w15:chartTrackingRefBased/>
  <w15:docId w15:val="{6DD8C8FF-D627-5348-B386-B06B9269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2147E1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uiPriority w:val="9"/>
    <w:unhideWhenUsed/>
    <w:qFormat/>
    <w:rsid w:val="02147E1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semiHidden/>
    <w:unhideWhenUsed/>
    <w:qFormat/>
    <w:rsid w:val="000D0FFF"/>
    <w:pPr>
      <w:keepNext/>
      <w:outlineLvl w:val="2"/>
    </w:pPr>
    <w:rPr>
      <w:rFonts w:ascii="Times New Roman" w:hAnsi="Times New Roman" w:eastAsia="Times New Roman" w:cs="Times New Roman"/>
      <w:b/>
      <w:bCs/>
      <w:u w:val="single"/>
    </w:rPr>
  </w:style>
  <w:style w:type="paragraph" w:styleId="Heading4">
    <w:name w:val="heading 4"/>
    <w:basedOn w:val="Normal"/>
    <w:next w:val="Normal"/>
    <w:uiPriority w:val="9"/>
    <w:unhideWhenUsed/>
    <w:qFormat/>
    <w:rsid w:val="37E915A6"/>
    <w:pPr>
      <w:keepNext/>
      <w:keepLines/>
      <w:spacing w:before="80" w:after="40"/>
      <w:outlineLvl w:val="3"/>
    </w:pPr>
    <w:rPr>
      <w:rFonts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nhideWhenUsed/>
    <w:rsid w:val="007C0A09"/>
    <w:rPr>
      <w:color w:val="0000FF"/>
      <w:u w:val="single"/>
    </w:rPr>
  </w:style>
  <w:style w:type="paragraph" w:styleId="BalloonText">
    <w:name w:val="Balloon Text"/>
    <w:basedOn w:val="Normal"/>
    <w:link w:val="BalloonTextChar"/>
    <w:uiPriority w:val="99"/>
    <w:semiHidden/>
    <w:unhideWhenUsed/>
    <w:rsid w:val="007C0A09"/>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7C0A09"/>
    <w:rPr>
      <w:rFonts w:ascii="Times New Roman" w:hAnsi="Times New Roman" w:cs="Times New Roman"/>
      <w:sz w:val="18"/>
      <w:szCs w:val="18"/>
    </w:rPr>
  </w:style>
  <w:style w:type="paragraph" w:styleId="Revision">
    <w:name w:val="Revision"/>
    <w:hidden/>
    <w:uiPriority w:val="99"/>
    <w:semiHidden/>
    <w:rsid w:val="00D026CA"/>
  </w:style>
  <w:style w:type="character" w:styleId="UnresolvedMention">
    <w:name w:val="Unresolved Mention"/>
    <w:basedOn w:val="DefaultParagraphFont"/>
    <w:uiPriority w:val="99"/>
    <w:semiHidden/>
    <w:unhideWhenUsed/>
    <w:rsid w:val="00577AD9"/>
    <w:rPr>
      <w:color w:val="605E5C"/>
      <w:shd w:val="clear" w:color="auto" w:fill="E1DFDD"/>
    </w:rPr>
  </w:style>
  <w:style w:type="character" w:styleId="CommentReference">
    <w:name w:val="annotation reference"/>
    <w:basedOn w:val="DefaultParagraphFont"/>
    <w:uiPriority w:val="99"/>
    <w:semiHidden/>
    <w:unhideWhenUsed/>
    <w:rsid w:val="00D95CC8"/>
    <w:rPr>
      <w:sz w:val="16"/>
      <w:szCs w:val="16"/>
    </w:rPr>
  </w:style>
  <w:style w:type="paragraph" w:styleId="CommentText">
    <w:name w:val="annotation text"/>
    <w:basedOn w:val="Normal"/>
    <w:link w:val="CommentTextChar"/>
    <w:uiPriority w:val="99"/>
    <w:semiHidden/>
    <w:unhideWhenUsed/>
    <w:rsid w:val="00D95CC8"/>
    <w:rPr>
      <w:sz w:val="20"/>
      <w:szCs w:val="20"/>
    </w:rPr>
  </w:style>
  <w:style w:type="character" w:styleId="CommentTextChar" w:customStyle="1">
    <w:name w:val="Comment Text Char"/>
    <w:basedOn w:val="DefaultParagraphFont"/>
    <w:link w:val="CommentText"/>
    <w:uiPriority w:val="99"/>
    <w:semiHidden/>
    <w:rsid w:val="00D95CC8"/>
    <w:rPr>
      <w:sz w:val="20"/>
      <w:szCs w:val="20"/>
    </w:rPr>
  </w:style>
  <w:style w:type="paragraph" w:styleId="CommentSubject">
    <w:name w:val="annotation subject"/>
    <w:basedOn w:val="CommentText"/>
    <w:next w:val="CommentText"/>
    <w:link w:val="CommentSubjectChar"/>
    <w:uiPriority w:val="99"/>
    <w:semiHidden/>
    <w:unhideWhenUsed/>
    <w:rsid w:val="00D95CC8"/>
    <w:rPr>
      <w:b/>
      <w:bCs/>
    </w:rPr>
  </w:style>
  <w:style w:type="character" w:styleId="CommentSubjectChar" w:customStyle="1">
    <w:name w:val="Comment Subject Char"/>
    <w:basedOn w:val="CommentTextChar"/>
    <w:link w:val="CommentSubject"/>
    <w:uiPriority w:val="99"/>
    <w:semiHidden/>
    <w:rsid w:val="00D95CC8"/>
    <w:rPr>
      <w:b/>
      <w:bCs/>
      <w:sz w:val="20"/>
      <w:szCs w:val="20"/>
    </w:rPr>
  </w:style>
  <w:style w:type="character" w:styleId="Heading3Char" w:customStyle="1">
    <w:name w:val="Heading 3 Char"/>
    <w:basedOn w:val="DefaultParagraphFont"/>
    <w:link w:val="Heading3"/>
    <w:semiHidden/>
    <w:rsid w:val="000D0FFF"/>
    <w:rPr>
      <w:rFonts w:ascii="Times New Roman" w:hAnsi="Times New Roman" w:eastAsia="Times New Roman" w:cs="Times New Roman"/>
      <w:b/>
      <w:bCs/>
      <w:u w:val="single"/>
    </w:rPr>
  </w:style>
  <w:style w:type="character" w:styleId="PlaceholderText">
    <w:name w:val="Placeholder Text"/>
    <w:basedOn w:val="DefaultParagraphFont"/>
    <w:uiPriority w:val="99"/>
    <w:semiHidden/>
    <w:rsid w:val="000D0FFF"/>
    <w:rPr>
      <w:color w:val="808080"/>
    </w:rPr>
  </w:style>
  <w:style w:type="character" w:styleId="freebirdformviewercomponentsquestionbaserequiredasterisk" w:customStyle="1">
    <w:name w:val="freebirdformviewercomponentsquestionbaserequiredasterisk"/>
    <w:basedOn w:val="DefaultParagraphFont"/>
    <w:rsid w:val="0099287D"/>
  </w:style>
  <w:style w:type="paragraph" w:styleId="ListParagraph">
    <w:name w:val="List Paragraph"/>
    <w:basedOn w:val="Normal"/>
    <w:uiPriority w:val="34"/>
    <w:qFormat/>
    <w:rsid w:val="00216564"/>
    <w:pPr>
      <w:ind w:left="720"/>
      <w:contextualSpacing/>
    </w:pPr>
  </w:style>
  <w:style w:type="character" w:styleId="FollowedHyperlink">
    <w:name w:val="FollowedHyperlink"/>
    <w:basedOn w:val="DefaultParagraphFont"/>
    <w:uiPriority w:val="99"/>
    <w:semiHidden/>
    <w:unhideWhenUsed/>
    <w:rsid w:val="00E01A68"/>
    <w:rPr>
      <w:color w:val="954F72" w:themeColor="followed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eader" Target="header1.xml" Id="rId17" /><Relationship Type="http://schemas.openxmlformats.org/officeDocument/2006/relationships/styles" Target="styles.xml" Id="rId2" /><Relationship Type="http://schemas.openxmlformats.org/officeDocument/2006/relationships/footer" Target="footer2.xml" Id="rId20" /><Relationship Type="http://schemas.openxmlformats.org/officeDocument/2006/relationships/numbering" Target="numbering.xml" Id="rId1" /><Relationship Type="http://schemas.openxmlformats.org/officeDocument/2006/relationships/endnotes" Target="endnotes.xml" Id="rId6" /><Relationship Type="http://schemas.microsoft.com/office/2020/10/relationships/intelligence" Target="intelligence2.xml" Id="rId24" /><Relationship Type="http://schemas.openxmlformats.org/officeDocument/2006/relationships/footnotes" Target="footnotes.xml" Id="rId5" /><Relationship Type="http://schemas.openxmlformats.org/officeDocument/2006/relationships/theme" Target="theme/theme1.xml" Id="rId23" /><Relationship Type="http://schemas.microsoft.com/office/2016/09/relationships/commentsIds" Target="commentsIds.xml" Id="rId10" /><Relationship Type="http://schemas.openxmlformats.org/officeDocument/2006/relationships/header" Target="header2.xml" Id="rId19" /><Relationship Type="http://schemas.openxmlformats.org/officeDocument/2006/relationships/webSettings" Target="webSettings.xml" Id="rId4" /><Relationship Type="http://schemas.microsoft.com/office/2011/relationships/commentsExtended" Target="commentsExtended.xml" Id="rId9" /><Relationship Type="http://schemas.microsoft.com/office/2011/relationships/people" Target="people.xml" Id="rId22" /><Relationship Type="http://schemas.openxmlformats.org/officeDocument/2006/relationships/hyperlink" Target="https://docs.google.com/forms/d/e/1FAIpQLSf50McpHLyb5xqldcX0fHIAQW7_ljfRAb3Ayz1juvp7Up7BYg/viewform?usp=preview" TargetMode="External" Id="R28b3ae4c36fd4f2b" /><Relationship Type="http://schemas.openxmlformats.org/officeDocument/2006/relationships/hyperlink" Target="https://mostendangeredrivers.org/" TargetMode="External" Id="R8e5c701e08cc452d" /><Relationship Type="http://schemas.openxmlformats.org/officeDocument/2006/relationships/hyperlink" Target="https://docs.google.com/forms/d/e/1FAIpQLSf50McpHLyb5xqldcX0fHIAQW7_ljfRAb3Ayz1juvp7Up7BYg/viewform?usp=preview" TargetMode="External" Id="R601ce54f459a4a08" /><Relationship Type="http://schemas.openxmlformats.org/officeDocument/2006/relationships/hyperlink" Target="mailto:cdominguez@americanrivers.org" TargetMode="External" Id="Red9d5fafb30f4019" /><Relationship Type="http://schemas.openxmlformats.org/officeDocument/2006/relationships/hyperlink" Target="https://americanrivers.org/about-mer" TargetMode="External" Id="R197efd9e38ed4f86" /><Relationship Type="http://schemas.openxmlformats.org/officeDocument/2006/relationships/hyperlink" Target="https://www.americanrivers.org/americas-most-endangered-rivers-frequently-asked-questions/" TargetMode="External" Id="R372c6cf4a49245b1" /><Relationship Type="http://schemas.openxmlformats.org/officeDocument/2006/relationships/hyperlink" Target="mailto:cdominguez@americanrivers.org" TargetMode="External" Id="R2d4d0a1f20714d0e"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Kober</dc:creator>
  <keywords/>
  <dc:description/>
  <lastModifiedBy>Chantel Dominguez</lastModifiedBy>
  <revision>44</revision>
  <dcterms:created xsi:type="dcterms:W3CDTF">2021-07-07T07:54:00.0000000Z</dcterms:created>
  <dcterms:modified xsi:type="dcterms:W3CDTF">2026-08-04T21:23:53.8361330Z</dcterms:modified>
</coreProperties>
</file>