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6C71F" w14:textId="64493481" w:rsidR="00856F09" w:rsidRDefault="006C5E20">
      <w:r>
        <w:t>Dear Chairman Esquivel and members of the CA State Water Board,</w:t>
      </w:r>
    </w:p>
    <w:p w14:paraId="054C01E0" w14:textId="30060BAF" w:rsidR="006C5E20" w:rsidRDefault="006C5E20">
      <w:r>
        <w:t xml:space="preserve">I am writing to express my support of rewatering the Kern River through the city of Bakersfield. This is a key environmental justice issue for one of California’s largest cities. The people of Bakersfield should have a flowing river in their city. </w:t>
      </w:r>
    </w:p>
    <w:p w14:paraId="0E34E3CC" w14:textId="0616139F" w:rsidR="006C5E20" w:rsidRDefault="006C5E20">
      <w:r>
        <w:t>Please make resolving disputes regarding Kern River water rights a priority on your agenda and take all steps available to restore flows to the Kern River for all or much of the year as possible. This would include awarding all forfeited and unappropriated waters on the Kern River to the City of Bakersfield for the purpose of flowing the water down the river channel.</w:t>
      </w:r>
    </w:p>
    <w:p w14:paraId="17FB73A3" w14:textId="49F90B3B" w:rsidR="006C5E20" w:rsidRDefault="006C5E20">
      <w:r>
        <w:t>Thank you for your time and consideration of this important topic.</w:t>
      </w:r>
    </w:p>
    <w:p w14:paraId="7230BAFC" w14:textId="0AE11851" w:rsidR="006C5E20" w:rsidRDefault="006C5E20">
      <w:r>
        <w:t>Sincerely,</w:t>
      </w:r>
    </w:p>
    <w:p w14:paraId="786E9066" w14:textId="27E7A186" w:rsidR="006C5E20" w:rsidRDefault="006C5E20">
      <w:r>
        <w:t>_______</w:t>
      </w:r>
    </w:p>
    <w:sectPr w:rsidR="006C5E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E20"/>
    <w:rsid w:val="00045FF9"/>
    <w:rsid w:val="006C5E20"/>
    <w:rsid w:val="00856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DCB5A"/>
  <w15:chartTrackingRefBased/>
  <w15:docId w15:val="{D6B3A04B-72EE-4592-91E3-0BFD41CE2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Yates, Jonathan</dc:creator>
  <cp:keywords/>
  <dc:description/>
  <cp:lastModifiedBy>Amy Merrill</cp:lastModifiedBy>
  <cp:revision>2</cp:revision>
  <dcterms:created xsi:type="dcterms:W3CDTF">2021-04-01T20:34:00Z</dcterms:created>
  <dcterms:modified xsi:type="dcterms:W3CDTF">2021-04-01T20:34:00Z</dcterms:modified>
</cp:coreProperties>
</file>